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480F2" w14:textId="77777777" w:rsidR="006F7085" w:rsidRDefault="006F7085" w:rsidP="002D06F8">
      <w:pPr>
        <w:rPr>
          <w:rFonts w:eastAsia="Times New Roman"/>
        </w:rPr>
      </w:pPr>
    </w:p>
    <w:p w14:paraId="7893B487" w14:textId="77777777" w:rsidR="006F7085" w:rsidRDefault="006F7085" w:rsidP="002D06F8">
      <w:pPr>
        <w:rPr>
          <w:rFonts w:eastAsia="Times New Roman"/>
        </w:rPr>
      </w:pPr>
    </w:p>
    <w:p w14:paraId="55819F78" w14:textId="77777777" w:rsidR="00864919" w:rsidRDefault="00864919" w:rsidP="002D06F8">
      <w:pPr>
        <w:rPr>
          <w:rFonts w:eastAsia="Times New Roman"/>
        </w:rPr>
      </w:pPr>
    </w:p>
    <w:p w14:paraId="68CFA551" w14:textId="77777777" w:rsidR="006706C5" w:rsidRDefault="006706C5" w:rsidP="002D06F8">
      <w:pPr>
        <w:rPr>
          <w:rFonts w:eastAsia="Times New Roman"/>
        </w:rPr>
      </w:pPr>
    </w:p>
    <w:p w14:paraId="010615C2" w14:textId="77777777" w:rsidR="007E7333" w:rsidRDefault="007E7333" w:rsidP="002D06F8">
      <w:pPr>
        <w:rPr>
          <w:rFonts w:eastAsia="Times New Roman"/>
        </w:rPr>
      </w:pPr>
    </w:p>
    <w:p w14:paraId="617D5438" w14:textId="77777777" w:rsidR="006706C5" w:rsidRDefault="006706C5" w:rsidP="002D06F8">
      <w:pPr>
        <w:rPr>
          <w:rFonts w:eastAsia="Times New Roman"/>
        </w:rPr>
      </w:pPr>
    </w:p>
    <w:p w14:paraId="2014D0A6" w14:textId="77777777" w:rsidR="00864919" w:rsidRDefault="00DA7740" w:rsidP="00100953">
      <w:pPr>
        <w:rPr>
          <w:rFonts w:ascii="Arial" w:eastAsia="Times New Roman" w:hAnsi="Arial" w:cs="Arial"/>
          <w:color w:val="366091"/>
          <w:kern w:val="36"/>
          <w:sz w:val="29"/>
          <w:szCs w:val="29"/>
        </w:rPr>
      </w:pPr>
      <w:r>
        <w:rPr>
          <w:noProof/>
        </w:rPr>
        <w:drawing>
          <wp:inline distT="0" distB="0" distL="0" distR="0" wp14:anchorId="44116C8B" wp14:editId="6B7DE743">
            <wp:extent cx="2277533" cy="1085624"/>
            <wp:effectExtent l="0" t="0" r="8890" b="635"/>
            <wp:docPr id="11" name="Picture 11" descr="https://brand.ucla.edu/wp-content/uploads/2013/08/ucla-logotype-mai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brand.ucla.edu/wp-content/uploads/2013/08/ucla-logotype-main-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3908" cy="1102963"/>
                    </a:xfrm>
                    <a:prstGeom prst="rect">
                      <a:avLst/>
                    </a:prstGeom>
                    <a:noFill/>
                    <a:ln>
                      <a:noFill/>
                    </a:ln>
                  </pic:spPr>
                </pic:pic>
              </a:graphicData>
            </a:graphic>
          </wp:inline>
        </w:drawing>
      </w:r>
    </w:p>
    <w:p w14:paraId="4A5C57E3" w14:textId="229D3528" w:rsidR="0031330C" w:rsidRPr="00453299" w:rsidRDefault="006706C5" w:rsidP="00453299">
      <w:pPr>
        <w:pStyle w:val="Title"/>
        <w:spacing w:after="240"/>
        <w:rPr>
          <w:b/>
          <w:bCs/>
          <w:smallCaps/>
          <w:color w:val="244061" w:themeColor="accent1" w:themeShade="80"/>
          <w:spacing w:val="10"/>
        </w:rPr>
      </w:pPr>
      <w:bookmarkStart w:id="0" w:name="_Toc419426954"/>
      <w:bookmarkStart w:id="1" w:name="_Toc419471127"/>
      <w:r w:rsidRPr="00245788">
        <w:rPr>
          <w:rStyle w:val="BookTitle"/>
          <w:color w:val="244061" w:themeColor="accent1" w:themeShade="80"/>
        </w:rPr>
        <w:t xml:space="preserve">Smart View </w:t>
      </w:r>
      <w:bookmarkStart w:id="2" w:name="_Toc423307007"/>
      <w:r w:rsidR="006F7085" w:rsidRPr="00245788">
        <w:rPr>
          <w:rStyle w:val="BookTitle"/>
          <w:color w:val="244061" w:themeColor="accent1" w:themeShade="80"/>
        </w:rPr>
        <w:t>Training Guide</w:t>
      </w:r>
      <w:bookmarkEnd w:id="2"/>
    </w:p>
    <w:bookmarkEnd w:id="0"/>
    <w:bookmarkEnd w:id="1"/>
    <w:p w14:paraId="53A47EEC" w14:textId="77777777" w:rsidR="006F7085" w:rsidRPr="00453299" w:rsidRDefault="000E61BF" w:rsidP="002D06F8">
      <w:pPr>
        <w:spacing w:after="0"/>
        <w:rPr>
          <w:rStyle w:val="SubtleEmphasis"/>
          <w:rFonts w:eastAsiaTheme="majorEastAsia" w:cstheme="majorBidi"/>
          <w:b/>
          <w:color w:val="244061" w:themeColor="accent1" w:themeShade="80"/>
          <w:sz w:val="28"/>
          <w:szCs w:val="28"/>
        </w:rPr>
      </w:pPr>
      <w:r w:rsidRPr="00453299">
        <w:rPr>
          <w:rStyle w:val="SubtleEmphasis"/>
          <w:b/>
          <w:color w:val="244061" w:themeColor="accent1" w:themeShade="80"/>
          <w:sz w:val="28"/>
        </w:rPr>
        <w:t>C-BIG BUDGET INPUT</w:t>
      </w:r>
    </w:p>
    <w:p w14:paraId="455966EA" w14:textId="77777777" w:rsidR="006F7085" w:rsidRDefault="006F7085" w:rsidP="002D06F8">
      <w:pPr>
        <w:rPr>
          <w:rFonts w:ascii="Arial" w:eastAsia="Times New Roman" w:hAnsi="Arial" w:cs="Arial"/>
          <w:b/>
          <w:bCs/>
          <w:color w:val="366091"/>
          <w:kern w:val="36"/>
          <w:sz w:val="29"/>
          <w:szCs w:val="29"/>
        </w:rPr>
      </w:pPr>
    </w:p>
    <w:p w14:paraId="11CE0956" w14:textId="77777777" w:rsidR="006F7085" w:rsidRPr="002D06F8" w:rsidRDefault="008A7DD8" w:rsidP="002D06F8">
      <w:pPr>
        <w:spacing w:after="0" w:line="276" w:lineRule="auto"/>
        <w:rPr>
          <w:rStyle w:val="SubtleEmphasis"/>
        </w:rPr>
      </w:pPr>
      <w:r w:rsidRPr="002D06F8">
        <w:rPr>
          <w:rStyle w:val="SubtleEmphasis"/>
        </w:rPr>
        <w:t xml:space="preserve">Office of Academic Planning &amp; Budget </w:t>
      </w:r>
    </w:p>
    <w:p w14:paraId="2848D20E" w14:textId="2DC8DC88" w:rsidR="008A7DD8" w:rsidRPr="002D06F8" w:rsidRDefault="008A7DD8" w:rsidP="002D06F8">
      <w:pPr>
        <w:spacing w:after="0" w:line="276" w:lineRule="auto"/>
        <w:rPr>
          <w:rStyle w:val="SubtleEmphasis"/>
        </w:rPr>
      </w:pPr>
      <w:r w:rsidRPr="002D06F8">
        <w:rPr>
          <w:rStyle w:val="SubtleEmphasis"/>
        </w:rPr>
        <w:t>Updated</w:t>
      </w:r>
      <w:r w:rsidR="00F5089B">
        <w:rPr>
          <w:rStyle w:val="SubtleEmphasis"/>
        </w:rPr>
        <w:t xml:space="preserve"> </w:t>
      </w:r>
      <w:r w:rsidR="00401A0D">
        <w:rPr>
          <w:rStyle w:val="SubtleEmphasis"/>
        </w:rPr>
        <w:t>August</w:t>
      </w:r>
      <w:r w:rsidR="009A0BF3">
        <w:rPr>
          <w:rStyle w:val="SubtleEmphasis"/>
        </w:rPr>
        <w:t xml:space="preserve"> 2021</w:t>
      </w:r>
    </w:p>
    <w:p w14:paraId="0CAF2434" w14:textId="77777777" w:rsidR="006F7085" w:rsidRDefault="006F7085" w:rsidP="002D06F8">
      <w:pPr>
        <w:rPr>
          <w:rFonts w:ascii="Arial" w:eastAsia="Times New Roman" w:hAnsi="Arial" w:cs="Arial"/>
          <w:b/>
          <w:bCs/>
          <w:color w:val="366091"/>
          <w:kern w:val="36"/>
          <w:sz w:val="29"/>
          <w:szCs w:val="29"/>
        </w:rPr>
      </w:pPr>
    </w:p>
    <w:p w14:paraId="360C8C73" w14:textId="77777777" w:rsidR="00451B3B" w:rsidRDefault="00451B3B" w:rsidP="002D06F8">
      <w:pPr>
        <w:rPr>
          <w:rFonts w:ascii="Arial" w:eastAsia="Times New Roman" w:hAnsi="Arial" w:cs="Arial"/>
          <w:b/>
          <w:bCs/>
          <w:color w:val="366091"/>
          <w:kern w:val="36"/>
          <w:sz w:val="29"/>
          <w:szCs w:val="29"/>
        </w:rPr>
      </w:pPr>
    </w:p>
    <w:p w14:paraId="1A74DC0A" w14:textId="77777777" w:rsidR="006706C5" w:rsidRDefault="006706C5">
      <w:pPr>
        <w:rPr>
          <w:rFonts w:ascii="Arial" w:eastAsia="Times New Roman" w:hAnsi="Arial" w:cs="Arial"/>
          <w:b/>
          <w:bCs/>
          <w:color w:val="366091"/>
          <w:kern w:val="36"/>
          <w:sz w:val="29"/>
          <w:szCs w:val="29"/>
        </w:rPr>
      </w:pPr>
      <w:r>
        <w:rPr>
          <w:rFonts w:ascii="Arial" w:eastAsia="Times New Roman" w:hAnsi="Arial" w:cs="Arial"/>
          <w:b/>
          <w:bCs/>
          <w:color w:val="366091"/>
          <w:kern w:val="36"/>
          <w:sz w:val="29"/>
          <w:szCs w:val="29"/>
        </w:rPr>
        <w:br w:type="page"/>
      </w:r>
    </w:p>
    <w:sdt>
      <w:sdtPr>
        <w:rPr>
          <w:rFonts w:asciiTheme="minorHAnsi" w:eastAsiaTheme="minorHAnsi" w:hAnsiTheme="minorHAnsi" w:cstheme="minorBidi"/>
          <w:b/>
          <w:bCs/>
          <w:color w:val="auto"/>
          <w:sz w:val="22"/>
          <w:szCs w:val="22"/>
        </w:rPr>
        <w:id w:val="367141120"/>
        <w:docPartObj>
          <w:docPartGallery w:val="Table of Contents"/>
          <w:docPartUnique/>
        </w:docPartObj>
      </w:sdtPr>
      <w:sdtEndPr>
        <w:rPr>
          <w:rFonts w:ascii="Calibri" w:eastAsiaTheme="minorEastAsia" w:hAnsi="Calibri"/>
          <w:b w:val="0"/>
          <w:bCs w:val="0"/>
        </w:rPr>
      </w:sdtEndPr>
      <w:sdtContent>
        <w:p w14:paraId="3DB2C76B" w14:textId="77777777" w:rsidR="00864919" w:rsidRDefault="00864919">
          <w:pPr>
            <w:pStyle w:val="TOCHeading"/>
          </w:pPr>
          <w:r w:rsidRPr="00D722B7">
            <w:t>Contents</w:t>
          </w:r>
        </w:p>
        <w:p w14:paraId="0E99294B" w14:textId="77777777" w:rsidR="00D3517E" w:rsidRPr="00D3517E" w:rsidRDefault="00D3517E" w:rsidP="00D3517E"/>
        <w:p w14:paraId="7A9E204A" w14:textId="26488A02" w:rsidR="005078DF" w:rsidRDefault="000654DE">
          <w:pPr>
            <w:pStyle w:val="TOC2"/>
            <w:tabs>
              <w:tab w:val="left" w:pos="660"/>
              <w:tab w:val="right" w:leader="dot" w:pos="10070"/>
            </w:tabs>
            <w:rPr>
              <w:rFonts w:asciiTheme="minorHAnsi" w:hAnsiTheme="minorHAnsi"/>
              <w:noProof/>
            </w:rPr>
          </w:pPr>
          <w:r>
            <w:fldChar w:fldCharType="begin"/>
          </w:r>
          <w:r w:rsidR="00864919">
            <w:instrText xml:space="preserve"> TOC \o "1-3" \h \z \u </w:instrText>
          </w:r>
          <w:r>
            <w:fldChar w:fldCharType="separate"/>
          </w:r>
          <w:hyperlink w:anchor="_Toc79653288" w:history="1">
            <w:r w:rsidR="005078DF" w:rsidRPr="00250DB9">
              <w:rPr>
                <w:rStyle w:val="Hyperlink"/>
                <w:rFonts w:eastAsia="Times New Roman"/>
                <w:noProof/>
                <w:kern w:val="36"/>
              </w:rPr>
              <w:t>1.</w:t>
            </w:r>
            <w:r w:rsidR="005078DF">
              <w:rPr>
                <w:rFonts w:asciiTheme="minorHAnsi" w:hAnsiTheme="minorHAnsi"/>
                <w:noProof/>
              </w:rPr>
              <w:tab/>
            </w:r>
            <w:r w:rsidR="005078DF" w:rsidRPr="00250DB9">
              <w:rPr>
                <w:rStyle w:val="Hyperlink"/>
                <w:rFonts w:eastAsia="Times New Roman"/>
                <w:noProof/>
                <w:kern w:val="36"/>
              </w:rPr>
              <w:t>Smart View Overview</w:t>
            </w:r>
            <w:r w:rsidR="005078DF">
              <w:rPr>
                <w:noProof/>
                <w:webHidden/>
              </w:rPr>
              <w:tab/>
            </w:r>
            <w:r w:rsidR="005078DF">
              <w:rPr>
                <w:noProof/>
                <w:webHidden/>
              </w:rPr>
              <w:fldChar w:fldCharType="begin"/>
            </w:r>
            <w:r w:rsidR="005078DF">
              <w:rPr>
                <w:noProof/>
                <w:webHidden/>
              </w:rPr>
              <w:instrText xml:space="preserve"> PAGEREF _Toc79653288 \h </w:instrText>
            </w:r>
            <w:r w:rsidR="005078DF">
              <w:rPr>
                <w:noProof/>
                <w:webHidden/>
              </w:rPr>
            </w:r>
            <w:r w:rsidR="005078DF">
              <w:rPr>
                <w:noProof/>
                <w:webHidden/>
              </w:rPr>
              <w:fldChar w:fldCharType="separate"/>
            </w:r>
            <w:r w:rsidR="005078DF">
              <w:rPr>
                <w:noProof/>
                <w:webHidden/>
              </w:rPr>
              <w:t>3</w:t>
            </w:r>
            <w:r w:rsidR="005078DF">
              <w:rPr>
                <w:noProof/>
                <w:webHidden/>
              </w:rPr>
              <w:fldChar w:fldCharType="end"/>
            </w:r>
          </w:hyperlink>
        </w:p>
        <w:p w14:paraId="1F49A601" w14:textId="346561BE" w:rsidR="005078DF" w:rsidRDefault="007F0B06">
          <w:pPr>
            <w:pStyle w:val="TOC2"/>
            <w:tabs>
              <w:tab w:val="left" w:pos="660"/>
              <w:tab w:val="right" w:leader="dot" w:pos="10070"/>
            </w:tabs>
            <w:rPr>
              <w:rFonts w:asciiTheme="minorHAnsi" w:hAnsiTheme="minorHAnsi"/>
              <w:noProof/>
            </w:rPr>
          </w:pPr>
          <w:hyperlink w:anchor="_Toc79653289" w:history="1">
            <w:r w:rsidR="005078DF" w:rsidRPr="00250DB9">
              <w:rPr>
                <w:rStyle w:val="Hyperlink"/>
                <w:rFonts w:eastAsia="Times New Roman"/>
                <w:noProof/>
                <w:kern w:val="36"/>
              </w:rPr>
              <w:t>2.</w:t>
            </w:r>
            <w:r w:rsidR="005078DF">
              <w:rPr>
                <w:rFonts w:asciiTheme="minorHAnsi" w:hAnsiTheme="minorHAnsi"/>
                <w:noProof/>
              </w:rPr>
              <w:tab/>
            </w:r>
            <w:r w:rsidR="005078DF" w:rsidRPr="00250DB9">
              <w:rPr>
                <w:rStyle w:val="Hyperlink"/>
                <w:rFonts w:eastAsia="Times New Roman"/>
                <w:noProof/>
                <w:kern w:val="36"/>
              </w:rPr>
              <w:t>Installing Smart View</w:t>
            </w:r>
            <w:r w:rsidR="005078DF">
              <w:rPr>
                <w:noProof/>
                <w:webHidden/>
              </w:rPr>
              <w:tab/>
            </w:r>
            <w:r w:rsidR="005078DF">
              <w:rPr>
                <w:noProof/>
                <w:webHidden/>
              </w:rPr>
              <w:fldChar w:fldCharType="begin"/>
            </w:r>
            <w:r w:rsidR="005078DF">
              <w:rPr>
                <w:noProof/>
                <w:webHidden/>
              </w:rPr>
              <w:instrText xml:space="preserve"> PAGEREF _Toc79653289 \h </w:instrText>
            </w:r>
            <w:r w:rsidR="005078DF">
              <w:rPr>
                <w:noProof/>
                <w:webHidden/>
              </w:rPr>
            </w:r>
            <w:r w:rsidR="005078DF">
              <w:rPr>
                <w:noProof/>
                <w:webHidden/>
              </w:rPr>
              <w:fldChar w:fldCharType="separate"/>
            </w:r>
            <w:r w:rsidR="005078DF">
              <w:rPr>
                <w:noProof/>
                <w:webHidden/>
              </w:rPr>
              <w:t>3</w:t>
            </w:r>
            <w:r w:rsidR="005078DF">
              <w:rPr>
                <w:noProof/>
                <w:webHidden/>
              </w:rPr>
              <w:fldChar w:fldCharType="end"/>
            </w:r>
          </w:hyperlink>
        </w:p>
        <w:p w14:paraId="67723639" w14:textId="2ADC80C8" w:rsidR="005078DF" w:rsidRDefault="007F0B06">
          <w:pPr>
            <w:pStyle w:val="TOC3"/>
            <w:tabs>
              <w:tab w:val="right" w:leader="dot" w:pos="10070"/>
            </w:tabs>
            <w:rPr>
              <w:rFonts w:asciiTheme="minorHAnsi" w:hAnsiTheme="minorHAnsi"/>
              <w:noProof/>
            </w:rPr>
          </w:pPr>
          <w:hyperlink w:anchor="_Toc79653290" w:history="1">
            <w:r w:rsidR="005078DF" w:rsidRPr="00250DB9">
              <w:rPr>
                <w:rStyle w:val="Hyperlink"/>
                <w:rFonts w:eastAsia="Times New Roman"/>
                <w:noProof/>
              </w:rPr>
              <w:t>2a. Connecting to Smart View</w:t>
            </w:r>
            <w:r w:rsidR="005078DF">
              <w:rPr>
                <w:noProof/>
                <w:webHidden/>
              </w:rPr>
              <w:tab/>
            </w:r>
            <w:r w:rsidR="005078DF">
              <w:rPr>
                <w:noProof/>
                <w:webHidden/>
              </w:rPr>
              <w:fldChar w:fldCharType="begin"/>
            </w:r>
            <w:r w:rsidR="005078DF">
              <w:rPr>
                <w:noProof/>
                <w:webHidden/>
              </w:rPr>
              <w:instrText xml:space="preserve"> PAGEREF _Toc79653290 \h </w:instrText>
            </w:r>
            <w:r w:rsidR="005078DF">
              <w:rPr>
                <w:noProof/>
                <w:webHidden/>
              </w:rPr>
            </w:r>
            <w:r w:rsidR="005078DF">
              <w:rPr>
                <w:noProof/>
                <w:webHidden/>
              </w:rPr>
              <w:fldChar w:fldCharType="separate"/>
            </w:r>
            <w:r w:rsidR="005078DF">
              <w:rPr>
                <w:noProof/>
                <w:webHidden/>
              </w:rPr>
              <w:t>3</w:t>
            </w:r>
            <w:r w:rsidR="005078DF">
              <w:rPr>
                <w:noProof/>
                <w:webHidden/>
              </w:rPr>
              <w:fldChar w:fldCharType="end"/>
            </w:r>
          </w:hyperlink>
        </w:p>
        <w:p w14:paraId="23971BF3" w14:textId="66956FA0" w:rsidR="005078DF" w:rsidRDefault="007F0B06">
          <w:pPr>
            <w:pStyle w:val="TOC3"/>
            <w:tabs>
              <w:tab w:val="right" w:leader="dot" w:pos="10070"/>
            </w:tabs>
            <w:rPr>
              <w:rFonts w:asciiTheme="minorHAnsi" w:hAnsiTheme="minorHAnsi"/>
              <w:noProof/>
            </w:rPr>
          </w:pPr>
          <w:hyperlink w:anchor="_Toc79653291" w:history="1">
            <w:r w:rsidR="005078DF" w:rsidRPr="00250DB9">
              <w:rPr>
                <w:rStyle w:val="Hyperlink"/>
                <w:rFonts w:eastAsia="Times New Roman"/>
                <w:noProof/>
              </w:rPr>
              <w:t>2b. Setting Smart View User Options</w:t>
            </w:r>
            <w:r w:rsidR="005078DF">
              <w:rPr>
                <w:noProof/>
                <w:webHidden/>
              </w:rPr>
              <w:tab/>
            </w:r>
            <w:r w:rsidR="005078DF">
              <w:rPr>
                <w:noProof/>
                <w:webHidden/>
              </w:rPr>
              <w:fldChar w:fldCharType="begin"/>
            </w:r>
            <w:r w:rsidR="005078DF">
              <w:rPr>
                <w:noProof/>
                <w:webHidden/>
              </w:rPr>
              <w:instrText xml:space="preserve"> PAGEREF _Toc79653291 \h </w:instrText>
            </w:r>
            <w:r w:rsidR="005078DF">
              <w:rPr>
                <w:noProof/>
                <w:webHidden/>
              </w:rPr>
            </w:r>
            <w:r w:rsidR="005078DF">
              <w:rPr>
                <w:noProof/>
                <w:webHidden/>
              </w:rPr>
              <w:fldChar w:fldCharType="separate"/>
            </w:r>
            <w:r w:rsidR="005078DF">
              <w:rPr>
                <w:noProof/>
                <w:webHidden/>
              </w:rPr>
              <w:t>4</w:t>
            </w:r>
            <w:r w:rsidR="005078DF">
              <w:rPr>
                <w:noProof/>
                <w:webHidden/>
              </w:rPr>
              <w:fldChar w:fldCharType="end"/>
            </w:r>
          </w:hyperlink>
        </w:p>
        <w:p w14:paraId="7717FAB0" w14:textId="1430F9BD" w:rsidR="005078DF" w:rsidRDefault="007F0B06">
          <w:pPr>
            <w:pStyle w:val="TOC2"/>
            <w:tabs>
              <w:tab w:val="left" w:pos="660"/>
              <w:tab w:val="right" w:leader="dot" w:pos="10070"/>
            </w:tabs>
            <w:rPr>
              <w:rFonts w:asciiTheme="minorHAnsi" w:hAnsiTheme="minorHAnsi"/>
              <w:noProof/>
            </w:rPr>
          </w:pPr>
          <w:hyperlink w:anchor="_Toc79653292" w:history="1">
            <w:r w:rsidR="005078DF" w:rsidRPr="00250DB9">
              <w:rPr>
                <w:rStyle w:val="Hyperlink"/>
                <w:noProof/>
              </w:rPr>
              <w:t>3.</w:t>
            </w:r>
            <w:r w:rsidR="005078DF">
              <w:rPr>
                <w:rFonts w:asciiTheme="minorHAnsi" w:hAnsiTheme="minorHAnsi"/>
                <w:noProof/>
              </w:rPr>
              <w:tab/>
            </w:r>
            <w:r w:rsidR="005078DF" w:rsidRPr="00250DB9">
              <w:rPr>
                <w:rStyle w:val="Hyperlink"/>
                <w:noProof/>
              </w:rPr>
              <w:t>Opening Input Forms through the Task List</w:t>
            </w:r>
            <w:r w:rsidR="005078DF">
              <w:rPr>
                <w:noProof/>
                <w:webHidden/>
              </w:rPr>
              <w:tab/>
            </w:r>
            <w:r w:rsidR="005078DF">
              <w:rPr>
                <w:noProof/>
                <w:webHidden/>
              </w:rPr>
              <w:fldChar w:fldCharType="begin"/>
            </w:r>
            <w:r w:rsidR="005078DF">
              <w:rPr>
                <w:noProof/>
                <w:webHidden/>
              </w:rPr>
              <w:instrText xml:space="preserve"> PAGEREF _Toc79653292 \h </w:instrText>
            </w:r>
            <w:r w:rsidR="005078DF">
              <w:rPr>
                <w:noProof/>
                <w:webHidden/>
              </w:rPr>
            </w:r>
            <w:r w:rsidR="005078DF">
              <w:rPr>
                <w:noProof/>
                <w:webHidden/>
              </w:rPr>
              <w:fldChar w:fldCharType="separate"/>
            </w:r>
            <w:r w:rsidR="005078DF">
              <w:rPr>
                <w:noProof/>
                <w:webHidden/>
              </w:rPr>
              <w:t>5</w:t>
            </w:r>
            <w:r w:rsidR="005078DF">
              <w:rPr>
                <w:noProof/>
                <w:webHidden/>
              </w:rPr>
              <w:fldChar w:fldCharType="end"/>
            </w:r>
          </w:hyperlink>
        </w:p>
        <w:p w14:paraId="6DF921BA" w14:textId="6F1441C1" w:rsidR="005078DF" w:rsidRDefault="007F0B06">
          <w:pPr>
            <w:pStyle w:val="TOC2"/>
            <w:tabs>
              <w:tab w:val="right" w:leader="dot" w:pos="10070"/>
            </w:tabs>
            <w:rPr>
              <w:rFonts w:asciiTheme="minorHAnsi" w:hAnsiTheme="minorHAnsi"/>
              <w:noProof/>
            </w:rPr>
          </w:pPr>
          <w:hyperlink w:anchor="_Toc79653293" w:history="1">
            <w:r w:rsidR="005078DF" w:rsidRPr="00250DB9">
              <w:rPr>
                <w:rStyle w:val="Hyperlink"/>
                <w:noProof/>
              </w:rPr>
              <w:t>4. Using Budget Input Forms</w:t>
            </w:r>
            <w:r w:rsidR="005078DF">
              <w:rPr>
                <w:noProof/>
                <w:webHidden/>
              </w:rPr>
              <w:tab/>
            </w:r>
            <w:r w:rsidR="005078DF">
              <w:rPr>
                <w:noProof/>
                <w:webHidden/>
              </w:rPr>
              <w:fldChar w:fldCharType="begin"/>
            </w:r>
            <w:r w:rsidR="005078DF">
              <w:rPr>
                <w:noProof/>
                <w:webHidden/>
              </w:rPr>
              <w:instrText xml:space="preserve"> PAGEREF _Toc79653293 \h </w:instrText>
            </w:r>
            <w:r w:rsidR="005078DF">
              <w:rPr>
                <w:noProof/>
                <w:webHidden/>
              </w:rPr>
            </w:r>
            <w:r w:rsidR="005078DF">
              <w:rPr>
                <w:noProof/>
                <w:webHidden/>
              </w:rPr>
              <w:fldChar w:fldCharType="separate"/>
            </w:r>
            <w:r w:rsidR="005078DF">
              <w:rPr>
                <w:noProof/>
                <w:webHidden/>
              </w:rPr>
              <w:t>8</w:t>
            </w:r>
            <w:r w:rsidR="005078DF">
              <w:rPr>
                <w:noProof/>
                <w:webHidden/>
              </w:rPr>
              <w:fldChar w:fldCharType="end"/>
            </w:r>
          </w:hyperlink>
        </w:p>
        <w:p w14:paraId="098FDD13" w14:textId="2EB07A6E" w:rsidR="005078DF" w:rsidRDefault="007F0B06">
          <w:pPr>
            <w:pStyle w:val="TOC3"/>
            <w:tabs>
              <w:tab w:val="right" w:leader="dot" w:pos="10070"/>
            </w:tabs>
            <w:rPr>
              <w:rFonts w:asciiTheme="minorHAnsi" w:hAnsiTheme="minorHAnsi"/>
              <w:noProof/>
            </w:rPr>
          </w:pPr>
          <w:hyperlink w:anchor="_Toc79653294" w:history="1">
            <w:r w:rsidR="005078DF" w:rsidRPr="00250DB9">
              <w:rPr>
                <w:rStyle w:val="Hyperlink"/>
                <w:noProof/>
              </w:rPr>
              <w:t>4a. Selecting Department &amp; Fund</w:t>
            </w:r>
            <w:r w:rsidR="005078DF">
              <w:rPr>
                <w:noProof/>
                <w:webHidden/>
              </w:rPr>
              <w:tab/>
            </w:r>
            <w:r w:rsidR="005078DF">
              <w:rPr>
                <w:noProof/>
                <w:webHidden/>
              </w:rPr>
              <w:fldChar w:fldCharType="begin"/>
            </w:r>
            <w:r w:rsidR="005078DF">
              <w:rPr>
                <w:noProof/>
                <w:webHidden/>
              </w:rPr>
              <w:instrText xml:space="preserve"> PAGEREF _Toc79653294 \h </w:instrText>
            </w:r>
            <w:r w:rsidR="005078DF">
              <w:rPr>
                <w:noProof/>
                <w:webHidden/>
              </w:rPr>
            </w:r>
            <w:r w:rsidR="005078DF">
              <w:rPr>
                <w:noProof/>
                <w:webHidden/>
              </w:rPr>
              <w:fldChar w:fldCharType="separate"/>
            </w:r>
            <w:r w:rsidR="005078DF">
              <w:rPr>
                <w:noProof/>
                <w:webHidden/>
              </w:rPr>
              <w:t>8</w:t>
            </w:r>
            <w:r w:rsidR="005078DF">
              <w:rPr>
                <w:noProof/>
                <w:webHidden/>
              </w:rPr>
              <w:fldChar w:fldCharType="end"/>
            </w:r>
          </w:hyperlink>
        </w:p>
        <w:p w14:paraId="6F20E928" w14:textId="76DB2011" w:rsidR="005078DF" w:rsidRDefault="007F0B06">
          <w:pPr>
            <w:pStyle w:val="TOC3"/>
            <w:tabs>
              <w:tab w:val="right" w:leader="dot" w:pos="10070"/>
            </w:tabs>
            <w:rPr>
              <w:rFonts w:asciiTheme="minorHAnsi" w:hAnsiTheme="minorHAnsi"/>
              <w:noProof/>
            </w:rPr>
          </w:pPr>
          <w:hyperlink w:anchor="_Toc79653295" w:history="1">
            <w:r w:rsidR="005078DF" w:rsidRPr="00250DB9">
              <w:rPr>
                <w:rStyle w:val="Hyperlink"/>
                <w:noProof/>
              </w:rPr>
              <w:t>4b. Inputting and Submitting Budget Data</w:t>
            </w:r>
            <w:r w:rsidR="005078DF">
              <w:rPr>
                <w:noProof/>
                <w:webHidden/>
              </w:rPr>
              <w:tab/>
            </w:r>
            <w:r w:rsidR="005078DF">
              <w:rPr>
                <w:noProof/>
                <w:webHidden/>
              </w:rPr>
              <w:fldChar w:fldCharType="begin"/>
            </w:r>
            <w:r w:rsidR="005078DF">
              <w:rPr>
                <w:noProof/>
                <w:webHidden/>
              </w:rPr>
              <w:instrText xml:space="preserve"> PAGEREF _Toc79653295 \h </w:instrText>
            </w:r>
            <w:r w:rsidR="005078DF">
              <w:rPr>
                <w:noProof/>
                <w:webHidden/>
              </w:rPr>
            </w:r>
            <w:r w:rsidR="005078DF">
              <w:rPr>
                <w:noProof/>
                <w:webHidden/>
              </w:rPr>
              <w:fldChar w:fldCharType="separate"/>
            </w:r>
            <w:r w:rsidR="005078DF">
              <w:rPr>
                <w:noProof/>
                <w:webHidden/>
              </w:rPr>
              <w:t>9</w:t>
            </w:r>
            <w:r w:rsidR="005078DF">
              <w:rPr>
                <w:noProof/>
                <w:webHidden/>
              </w:rPr>
              <w:fldChar w:fldCharType="end"/>
            </w:r>
          </w:hyperlink>
        </w:p>
        <w:p w14:paraId="5C9D99C4" w14:textId="68A1BF47" w:rsidR="005078DF" w:rsidRDefault="007F0B06">
          <w:pPr>
            <w:pStyle w:val="TOC3"/>
            <w:tabs>
              <w:tab w:val="right" w:leader="dot" w:pos="10070"/>
            </w:tabs>
            <w:rPr>
              <w:rFonts w:asciiTheme="minorHAnsi" w:hAnsiTheme="minorHAnsi"/>
              <w:noProof/>
            </w:rPr>
          </w:pPr>
          <w:hyperlink w:anchor="_Toc79653296" w:history="1">
            <w:r w:rsidR="005078DF" w:rsidRPr="00250DB9">
              <w:rPr>
                <w:rStyle w:val="Hyperlink"/>
                <w:noProof/>
              </w:rPr>
              <w:t>4c. Adding Cell Comments</w:t>
            </w:r>
            <w:r w:rsidR="005078DF">
              <w:rPr>
                <w:noProof/>
                <w:webHidden/>
              </w:rPr>
              <w:tab/>
            </w:r>
            <w:r w:rsidR="005078DF">
              <w:rPr>
                <w:noProof/>
                <w:webHidden/>
              </w:rPr>
              <w:fldChar w:fldCharType="begin"/>
            </w:r>
            <w:r w:rsidR="005078DF">
              <w:rPr>
                <w:noProof/>
                <w:webHidden/>
              </w:rPr>
              <w:instrText xml:space="preserve"> PAGEREF _Toc79653296 \h </w:instrText>
            </w:r>
            <w:r w:rsidR="005078DF">
              <w:rPr>
                <w:noProof/>
                <w:webHidden/>
              </w:rPr>
            </w:r>
            <w:r w:rsidR="005078DF">
              <w:rPr>
                <w:noProof/>
                <w:webHidden/>
              </w:rPr>
              <w:fldChar w:fldCharType="separate"/>
            </w:r>
            <w:r w:rsidR="005078DF">
              <w:rPr>
                <w:noProof/>
                <w:webHidden/>
              </w:rPr>
              <w:t>10</w:t>
            </w:r>
            <w:r w:rsidR="005078DF">
              <w:rPr>
                <w:noProof/>
                <w:webHidden/>
              </w:rPr>
              <w:fldChar w:fldCharType="end"/>
            </w:r>
          </w:hyperlink>
        </w:p>
        <w:p w14:paraId="2520E652" w14:textId="5BC49966" w:rsidR="005078DF" w:rsidRDefault="007F0B06">
          <w:pPr>
            <w:pStyle w:val="TOC3"/>
            <w:tabs>
              <w:tab w:val="right" w:leader="dot" w:pos="10070"/>
            </w:tabs>
            <w:rPr>
              <w:rFonts w:asciiTheme="minorHAnsi" w:hAnsiTheme="minorHAnsi"/>
              <w:noProof/>
            </w:rPr>
          </w:pPr>
          <w:hyperlink w:anchor="_Toc79653297" w:history="1">
            <w:r w:rsidR="005078DF" w:rsidRPr="00250DB9">
              <w:rPr>
                <w:rStyle w:val="Hyperlink"/>
                <w:noProof/>
              </w:rPr>
              <w:t>4d. Adding Supporting Details</w:t>
            </w:r>
            <w:r w:rsidR="005078DF">
              <w:rPr>
                <w:noProof/>
                <w:webHidden/>
              </w:rPr>
              <w:tab/>
            </w:r>
            <w:r w:rsidR="005078DF">
              <w:rPr>
                <w:noProof/>
                <w:webHidden/>
              </w:rPr>
              <w:fldChar w:fldCharType="begin"/>
            </w:r>
            <w:r w:rsidR="005078DF">
              <w:rPr>
                <w:noProof/>
                <w:webHidden/>
              </w:rPr>
              <w:instrText xml:space="preserve"> PAGEREF _Toc79653297 \h </w:instrText>
            </w:r>
            <w:r w:rsidR="005078DF">
              <w:rPr>
                <w:noProof/>
                <w:webHidden/>
              </w:rPr>
            </w:r>
            <w:r w:rsidR="005078DF">
              <w:rPr>
                <w:noProof/>
                <w:webHidden/>
              </w:rPr>
              <w:fldChar w:fldCharType="separate"/>
            </w:r>
            <w:r w:rsidR="005078DF">
              <w:rPr>
                <w:noProof/>
                <w:webHidden/>
              </w:rPr>
              <w:t>12</w:t>
            </w:r>
            <w:r w:rsidR="005078DF">
              <w:rPr>
                <w:noProof/>
                <w:webHidden/>
              </w:rPr>
              <w:fldChar w:fldCharType="end"/>
            </w:r>
          </w:hyperlink>
        </w:p>
        <w:p w14:paraId="7A30A3C3" w14:textId="22069032" w:rsidR="005078DF" w:rsidRDefault="007F0B06">
          <w:pPr>
            <w:pStyle w:val="TOC3"/>
            <w:tabs>
              <w:tab w:val="right" w:leader="dot" w:pos="10070"/>
            </w:tabs>
            <w:rPr>
              <w:rFonts w:asciiTheme="minorHAnsi" w:hAnsiTheme="minorHAnsi"/>
              <w:noProof/>
            </w:rPr>
          </w:pPr>
          <w:hyperlink w:anchor="_Toc79653298" w:history="1">
            <w:r w:rsidR="005078DF" w:rsidRPr="00250DB9">
              <w:rPr>
                <w:rStyle w:val="Hyperlink"/>
                <w:noProof/>
              </w:rPr>
              <w:t>4e. Adjust</w:t>
            </w:r>
            <w:r w:rsidR="005078DF">
              <w:rPr>
                <w:noProof/>
                <w:webHidden/>
              </w:rPr>
              <w:tab/>
            </w:r>
            <w:r w:rsidR="005078DF">
              <w:rPr>
                <w:noProof/>
                <w:webHidden/>
              </w:rPr>
              <w:fldChar w:fldCharType="begin"/>
            </w:r>
            <w:r w:rsidR="005078DF">
              <w:rPr>
                <w:noProof/>
                <w:webHidden/>
              </w:rPr>
              <w:instrText xml:space="preserve"> PAGEREF _Toc79653298 \h </w:instrText>
            </w:r>
            <w:r w:rsidR="005078DF">
              <w:rPr>
                <w:noProof/>
                <w:webHidden/>
              </w:rPr>
            </w:r>
            <w:r w:rsidR="005078DF">
              <w:rPr>
                <w:noProof/>
                <w:webHidden/>
              </w:rPr>
              <w:fldChar w:fldCharType="separate"/>
            </w:r>
            <w:r w:rsidR="005078DF">
              <w:rPr>
                <w:noProof/>
                <w:webHidden/>
              </w:rPr>
              <w:t>14</w:t>
            </w:r>
            <w:r w:rsidR="005078DF">
              <w:rPr>
                <w:noProof/>
                <w:webHidden/>
              </w:rPr>
              <w:fldChar w:fldCharType="end"/>
            </w:r>
          </w:hyperlink>
        </w:p>
        <w:p w14:paraId="37077716" w14:textId="155D2251" w:rsidR="005078DF" w:rsidRDefault="007F0B06">
          <w:pPr>
            <w:pStyle w:val="TOC3"/>
            <w:tabs>
              <w:tab w:val="right" w:leader="dot" w:pos="10070"/>
            </w:tabs>
            <w:rPr>
              <w:rFonts w:asciiTheme="minorHAnsi" w:hAnsiTheme="minorHAnsi"/>
              <w:noProof/>
            </w:rPr>
          </w:pPr>
          <w:hyperlink w:anchor="_Toc79653299" w:history="1">
            <w:r w:rsidR="005078DF" w:rsidRPr="00250DB9">
              <w:rPr>
                <w:rStyle w:val="Hyperlink"/>
                <w:noProof/>
              </w:rPr>
              <w:t>4f. Copying and Pasting</w:t>
            </w:r>
            <w:r w:rsidR="005078DF">
              <w:rPr>
                <w:noProof/>
                <w:webHidden/>
              </w:rPr>
              <w:tab/>
            </w:r>
            <w:r w:rsidR="005078DF">
              <w:rPr>
                <w:noProof/>
                <w:webHidden/>
              </w:rPr>
              <w:fldChar w:fldCharType="begin"/>
            </w:r>
            <w:r w:rsidR="005078DF">
              <w:rPr>
                <w:noProof/>
                <w:webHidden/>
              </w:rPr>
              <w:instrText xml:space="preserve"> PAGEREF _Toc79653299 \h </w:instrText>
            </w:r>
            <w:r w:rsidR="005078DF">
              <w:rPr>
                <w:noProof/>
                <w:webHidden/>
              </w:rPr>
            </w:r>
            <w:r w:rsidR="005078DF">
              <w:rPr>
                <w:noProof/>
                <w:webHidden/>
              </w:rPr>
              <w:fldChar w:fldCharType="separate"/>
            </w:r>
            <w:r w:rsidR="005078DF">
              <w:rPr>
                <w:noProof/>
                <w:webHidden/>
              </w:rPr>
              <w:t>15</w:t>
            </w:r>
            <w:r w:rsidR="005078DF">
              <w:rPr>
                <w:noProof/>
                <w:webHidden/>
              </w:rPr>
              <w:fldChar w:fldCharType="end"/>
            </w:r>
          </w:hyperlink>
        </w:p>
        <w:p w14:paraId="34705B96" w14:textId="77B82DEA" w:rsidR="005078DF" w:rsidRDefault="007F0B06">
          <w:pPr>
            <w:pStyle w:val="TOC3"/>
            <w:tabs>
              <w:tab w:val="right" w:leader="dot" w:pos="10070"/>
            </w:tabs>
            <w:rPr>
              <w:rFonts w:asciiTheme="minorHAnsi" w:hAnsiTheme="minorHAnsi"/>
              <w:noProof/>
            </w:rPr>
          </w:pPr>
          <w:hyperlink w:anchor="_Toc79653300" w:history="1">
            <w:r w:rsidR="005078DF" w:rsidRPr="00250DB9">
              <w:rPr>
                <w:rStyle w:val="Hyperlink"/>
                <w:noProof/>
              </w:rPr>
              <w:t>4g. Applying Excel Formulas</w:t>
            </w:r>
            <w:r w:rsidR="005078DF">
              <w:rPr>
                <w:noProof/>
                <w:webHidden/>
              </w:rPr>
              <w:tab/>
            </w:r>
            <w:r w:rsidR="005078DF">
              <w:rPr>
                <w:noProof/>
                <w:webHidden/>
              </w:rPr>
              <w:fldChar w:fldCharType="begin"/>
            </w:r>
            <w:r w:rsidR="005078DF">
              <w:rPr>
                <w:noProof/>
                <w:webHidden/>
              </w:rPr>
              <w:instrText xml:space="preserve"> PAGEREF _Toc79653300 \h </w:instrText>
            </w:r>
            <w:r w:rsidR="005078DF">
              <w:rPr>
                <w:noProof/>
                <w:webHidden/>
              </w:rPr>
            </w:r>
            <w:r w:rsidR="005078DF">
              <w:rPr>
                <w:noProof/>
                <w:webHidden/>
              </w:rPr>
              <w:fldChar w:fldCharType="separate"/>
            </w:r>
            <w:r w:rsidR="005078DF">
              <w:rPr>
                <w:noProof/>
                <w:webHidden/>
              </w:rPr>
              <w:t>15</w:t>
            </w:r>
            <w:r w:rsidR="005078DF">
              <w:rPr>
                <w:noProof/>
                <w:webHidden/>
              </w:rPr>
              <w:fldChar w:fldCharType="end"/>
            </w:r>
          </w:hyperlink>
        </w:p>
        <w:p w14:paraId="5576661A" w14:textId="51A4A501" w:rsidR="005078DF" w:rsidRDefault="007F0B06">
          <w:pPr>
            <w:pStyle w:val="TOC3"/>
            <w:tabs>
              <w:tab w:val="right" w:leader="dot" w:pos="10070"/>
            </w:tabs>
            <w:rPr>
              <w:rFonts w:asciiTheme="minorHAnsi" w:hAnsiTheme="minorHAnsi"/>
              <w:noProof/>
            </w:rPr>
          </w:pPr>
          <w:hyperlink w:anchor="_Toc79653301" w:history="1">
            <w:r w:rsidR="005078DF" w:rsidRPr="00250DB9">
              <w:rPr>
                <w:rStyle w:val="Hyperlink"/>
                <w:noProof/>
              </w:rPr>
              <w:t>4h. Running Calculations</w:t>
            </w:r>
            <w:r w:rsidR="005078DF">
              <w:rPr>
                <w:noProof/>
                <w:webHidden/>
              </w:rPr>
              <w:tab/>
            </w:r>
            <w:r w:rsidR="005078DF">
              <w:rPr>
                <w:noProof/>
                <w:webHidden/>
              </w:rPr>
              <w:fldChar w:fldCharType="begin"/>
            </w:r>
            <w:r w:rsidR="005078DF">
              <w:rPr>
                <w:noProof/>
                <w:webHidden/>
              </w:rPr>
              <w:instrText xml:space="preserve"> PAGEREF _Toc79653301 \h </w:instrText>
            </w:r>
            <w:r w:rsidR="005078DF">
              <w:rPr>
                <w:noProof/>
                <w:webHidden/>
              </w:rPr>
            </w:r>
            <w:r w:rsidR="005078DF">
              <w:rPr>
                <w:noProof/>
                <w:webHidden/>
              </w:rPr>
              <w:fldChar w:fldCharType="separate"/>
            </w:r>
            <w:r w:rsidR="005078DF">
              <w:rPr>
                <w:noProof/>
                <w:webHidden/>
              </w:rPr>
              <w:t>16</w:t>
            </w:r>
            <w:r w:rsidR="005078DF">
              <w:rPr>
                <w:noProof/>
                <w:webHidden/>
              </w:rPr>
              <w:fldChar w:fldCharType="end"/>
            </w:r>
          </w:hyperlink>
        </w:p>
        <w:p w14:paraId="3A37E0C4" w14:textId="3FF4366E" w:rsidR="005078DF" w:rsidRDefault="007F0B06">
          <w:pPr>
            <w:pStyle w:val="TOC2"/>
            <w:tabs>
              <w:tab w:val="right" w:leader="dot" w:pos="10070"/>
            </w:tabs>
            <w:rPr>
              <w:rFonts w:asciiTheme="minorHAnsi" w:hAnsiTheme="minorHAnsi"/>
              <w:noProof/>
            </w:rPr>
          </w:pPr>
          <w:hyperlink w:anchor="_Toc79653302" w:history="1">
            <w:r w:rsidR="005078DF" w:rsidRPr="00250DB9">
              <w:rPr>
                <w:rStyle w:val="Hyperlink"/>
                <w:noProof/>
              </w:rPr>
              <w:t>5. Data Validation</w:t>
            </w:r>
            <w:r w:rsidR="005078DF">
              <w:rPr>
                <w:noProof/>
                <w:webHidden/>
              </w:rPr>
              <w:tab/>
            </w:r>
            <w:r w:rsidR="005078DF">
              <w:rPr>
                <w:noProof/>
                <w:webHidden/>
              </w:rPr>
              <w:fldChar w:fldCharType="begin"/>
            </w:r>
            <w:r w:rsidR="005078DF">
              <w:rPr>
                <w:noProof/>
                <w:webHidden/>
              </w:rPr>
              <w:instrText xml:space="preserve"> PAGEREF _Toc79653302 \h </w:instrText>
            </w:r>
            <w:r w:rsidR="005078DF">
              <w:rPr>
                <w:noProof/>
                <w:webHidden/>
              </w:rPr>
            </w:r>
            <w:r w:rsidR="005078DF">
              <w:rPr>
                <w:noProof/>
                <w:webHidden/>
              </w:rPr>
              <w:fldChar w:fldCharType="separate"/>
            </w:r>
            <w:r w:rsidR="005078DF">
              <w:rPr>
                <w:noProof/>
                <w:webHidden/>
              </w:rPr>
              <w:t>17</w:t>
            </w:r>
            <w:r w:rsidR="005078DF">
              <w:rPr>
                <w:noProof/>
                <w:webHidden/>
              </w:rPr>
              <w:fldChar w:fldCharType="end"/>
            </w:r>
          </w:hyperlink>
        </w:p>
        <w:p w14:paraId="0CB69992" w14:textId="12D6B32A" w:rsidR="005078DF" w:rsidRDefault="007F0B06">
          <w:pPr>
            <w:pStyle w:val="TOC3"/>
            <w:tabs>
              <w:tab w:val="right" w:leader="dot" w:pos="10070"/>
            </w:tabs>
            <w:rPr>
              <w:rFonts w:asciiTheme="minorHAnsi" w:hAnsiTheme="minorHAnsi"/>
              <w:noProof/>
            </w:rPr>
          </w:pPr>
          <w:hyperlink w:anchor="_Toc79653303" w:history="1">
            <w:r w:rsidR="005078DF" w:rsidRPr="00250DB9">
              <w:rPr>
                <w:rStyle w:val="Hyperlink"/>
                <w:noProof/>
              </w:rPr>
              <w:t>5a. Deficit Budget Check</w:t>
            </w:r>
            <w:r w:rsidR="005078DF">
              <w:rPr>
                <w:noProof/>
                <w:webHidden/>
              </w:rPr>
              <w:tab/>
            </w:r>
            <w:r w:rsidR="005078DF">
              <w:rPr>
                <w:noProof/>
                <w:webHidden/>
              </w:rPr>
              <w:fldChar w:fldCharType="begin"/>
            </w:r>
            <w:r w:rsidR="005078DF">
              <w:rPr>
                <w:noProof/>
                <w:webHidden/>
              </w:rPr>
              <w:instrText xml:space="preserve"> PAGEREF _Toc79653303 \h </w:instrText>
            </w:r>
            <w:r w:rsidR="005078DF">
              <w:rPr>
                <w:noProof/>
                <w:webHidden/>
              </w:rPr>
            </w:r>
            <w:r w:rsidR="005078DF">
              <w:rPr>
                <w:noProof/>
                <w:webHidden/>
              </w:rPr>
              <w:fldChar w:fldCharType="separate"/>
            </w:r>
            <w:r w:rsidR="005078DF">
              <w:rPr>
                <w:noProof/>
                <w:webHidden/>
              </w:rPr>
              <w:t>17</w:t>
            </w:r>
            <w:r w:rsidR="005078DF">
              <w:rPr>
                <w:noProof/>
                <w:webHidden/>
              </w:rPr>
              <w:fldChar w:fldCharType="end"/>
            </w:r>
          </w:hyperlink>
        </w:p>
        <w:p w14:paraId="542E2BC3" w14:textId="1D82383C" w:rsidR="005078DF" w:rsidRDefault="007F0B06">
          <w:pPr>
            <w:pStyle w:val="TOC3"/>
            <w:tabs>
              <w:tab w:val="right" w:leader="dot" w:pos="10070"/>
            </w:tabs>
            <w:rPr>
              <w:rFonts w:asciiTheme="minorHAnsi" w:hAnsiTheme="minorHAnsi"/>
              <w:noProof/>
            </w:rPr>
          </w:pPr>
          <w:hyperlink w:anchor="_Toc79653304" w:history="1">
            <w:r w:rsidR="005078DF" w:rsidRPr="00250DB9">
              <w:rPr>
                <w:rStyle w:val="Hyperlink"/>
                <w:noProof/>
              </w:rPr>
              <w:t>5b. Spread Check</w:t>
            </w:r>
            <w:r w:rsidR="005078DF">
              <w:rPr>
                <w:noProof/>
                <w:webHidden/>
              </w:rPr>
              <w:tab/>
            </w:r>
            <w:r w:rsidR="005078DF">
              <w:rPr>
                <w:noProof/>
                <w:webHidden/>
              </w:rPr>
              <w:fldChar w:fldCharType="begin"/>
            </w:r>
            <w:r w:rsidR="005078DF">
              <w:rPr>
                <w:noProof/>
                <w:webHidden/>
              </w:rPr>
              <w:instrText xml:space="preserve"> PAGEREF _Toc79653304 \h </w:instrText>
            </w:r>
            <w:r w:rsidR="005078DF">
              <w:rPr>
                <w:noProof/>
                <w:webHidden/>
              </w:rPr>
            </w:r>
            <w:r w:rsidR="005078DF">
              <w:rPr>
                <w:noProof/>
                <w:webHidden/>
              </w:rPr>
              <w:fldChar w:fldCharType="separate"/>
            </w:r>
            <w:r w:rsidR="005078DF">
              <w:rPr>
                <w:noProof/>
                <w:webHidden/>
              </w:rPr>
              <w:t>18</w:t>
            </w:r>
            <w:r w:rsidR="005078DF">
              <w:rPr>
                <w:noProof/>
                <w:webHidden/>
              </w:rPr>
              <w:fldChar w:fldCharType="end"/>
            </w:r>
          </w:hyperlink>
        </w:p>
        <w:p w14:paraId="0A51BAC0" w14:textId="76A2694E" w:rsidR="005078DF" w:rsidRDefault="007F0B06">
          <w:pPr>
            <w:pStyle w:val="TOC2"/>
            <w:tabs>
              <w:tab w:val="right" w:leader="dot" w:pos="10070"/>
            </w:tabs>
            <w:rPr>
              <w:rFonts w:asciiTheme="minorHAnsi" w:hAnsiTheme="minorHAnsi"/>
              <w:noProof/>
            </w:rPr>
          </w:pPr>
          <w:hyperlink w:anchor="_Toc79653305" w:history="1">
            <w:r w:rsidR="005078DF" w:rsidRPr="00250DB9">
              <w:rPr>
                <w:rStyle w:val="Hyperlink"/>
                <w:noProof/>
              </w:rPr>
              <w:t>6. Approval Process</w:t>
            </w:r>
            <w:r w:rsidR="005078DF">
              <w:rPr>
                <w:noProof/>
                <w:webHidden/>
              </w:rPr>
              <w:tab/>
            </w:r>
            <w:r w:rsidR="005078DF">
              <w:rPr>
                <w:noProof/>
                <w:webHidden/>
              </w:rPr>
              <w:fldChar w:fldCharType="begin"/>
            </w:r>
            <w:r w:rsidR="005078DF">
              <w:rPr>
                <w:noProof/>
                <w:webHidden/>
              </w:rPr>
              <w:instrText xml:space="preserve"> PAGEREF _Toc79653305 \h </w:instrText>
            </w:r>
            <w:r w:rsidR="005078DF">
              <w:rPr>
                <w:noProof/>
                <w:webHidden/>
              </w:rPr>
            </w:r>
            <w:r w:rsidR="005078DF">
              <w:rPr>
                <w:noProof/>
                <w:webHidden/>
              </w:rPr>
              <w:fldChar w:fldCharType="separate"/>
            </w:r>
            <w:r w:rsidR="005078DF">
              <w:rPr>
                <w:noProof/>
                <w:webHidden/>
              </w:rPr>
              <w:t>18</w:t>
            </w:r>
            <w:r w:rsidR="005078DF">
              <w:rPr>
                <w:noProof/>
                <w:webHidden/>
              </w:rPr>
              <w:fldChar w:fldCharType="end"/>
            </w:r>
          </w:hyperlink>
        </w:p>
        <w:p w14:paraId="7C76023B" w14:textId="4CC42421" w:rsidR="005078DF" w:rsidRDefault="007F0B06">
          <w:pPr>
            <w:pStyle w:val="TOC2"/>
            <w:tabs>
              <w:tab w:val="right" w:leader="dot" w:pos="10070"/>
            </w:tabs>
            <w:rPr>
              <w:rFonts w:asciiTheme="minorHAnsi" w:hAnsiTheme="minorHAnsi"/>
              <w:noProof/>
            </w:rPr>
          </w:pPr>
          <w:hyperlink w:anchor="_Toc79653306" w:history="1">
            <w:r w:rsidR="005078DF" w:rsidRPr="00250DB9">
              <w:rPr>
                <w:rStyle w:val="Hyperlink"/>
                <w:noProof/>
              </w:rPr>
              <w:t>7. Logging Off Smart View</w:t>
            </w:r>
            <w:r w:rsidR="005078DF">
              <w:rPr>
                <w:noProof/>
                <w:webHidden/>
              </w:rPr>
              <w:tab/>
            </w:r>
            <w:r w:rsidR="005078DF">
              <w:rPr>
                <w:noProof/>
                <w:webHidden/>
              </w:rPr>
              <w:fldChar w:fldCharType="begin"/>
            </w:r>
            <w:r w:rsidR="005078DF">
              <w:rPr>
                <w:noProof/>
                <w:webHidden/>
              </w:rPr>
              <w:instrText xml:space="preserve"> PAGEREF _Toc79653306 \h </w:instrText>
            </w:r>
            <w:r w:rsidR="005078DF">
              <w:rPr>
                <w:noProof/>
                <w:webHidden/>
              </w:rPr>
            </w:r>
            <w:r w:rsidR="005078DF">
              <w:rPr>
                <w:noProof/>
                <w:webHidden/>
              </w:rPr>
              <w:fldChar w:fldCharType="separate"/>
            </w:r>
            <w:r w:rsidR="005078DF">
              <w:rPr>
                <w:noProof/>
                <w:webHidden/>
              </w:rPr>
              <w:t>19</w:t>
            </w:r>
            <w:r w:rsidR="005078DF">
              <w:rPr>
                <w:noProof/>
                <w:webHidden/>
              </w:rPr>
              <w:fldChar w:fldCharType="end"/>
            </w:r>
          </w:hyperlink>
        </w:p>
        <w:p w14:paraId="56409143" w14:textId="189FE959" w:rsidR="005078DF" w:rsidRDefault="007F0B06">
          <w:pPr>
            <w:pStyle w:val="TOC2"/>
            <w:tabs>
              <w:tab w:val="right" w:leader="dot" w:pos="10070"/>
            </w:tabs>
            <w:rPr>
              <w:rFonts w:asciiTheme="minorHAnsi" w:hAnsiTheme="minorHAnsi"/>
              <w:noProof/>
            </w:rPr>
          </w:pPr>
          <w:hyperlink w:anchor="_Toc79653307" w:history="1">
            <w:r w:rsidR="005078DF" w:rsidRPr="00250DB9">
              <w:rPr>
                <w:rStyle w:val="Hyperlink"/>
                <w:rFonts w:eastAsia="Times New Roman"/>
                <w:noProof/>
              </w:rPr>
              <w:t>8. Troubleshooting</w:t>
            </w:r>
            <w:r w:rsidR="005078DF">
              <w:rPr>
                <w:noProof/>
                <w:webHidden/>
              </w:rPr>
              <w:tab/>
            </w:r>
            <w:r w:rsidR="005078DF">
              <w:rPr>
                <w:noProof/>
                <w:webHidden/>
              </w:rPr>
              <w:fldChar w:fldCharType="begin"/>
            </w:r>
            <w:r w:rsidR="005078DF">
              <w:rPr>
                <w:noProof/>
                <w:webHidden/>
              </w:rPr>
              <w:instrText xml:space="preserve"> PAGEREF _Toc79653307 \h </w:instrText>
            </w:r>
            <w:r w:rsidR="005078DF">
              <w:rPr>
                <w:noProof/>
                <w:webHidden/>
              </w:rPr>
            </w:r>
            <w:r w:rsidR="005078DF">
              <w:rPr>
                <w:noProof/>
                <w:webHidden/>
              </w:rPr>
              <w:fldChar w:fldCharType="separate"/>
            </w:r>
            <w:r w:rsidR="005078DF">
              <w:rPr>
                <w:noProof/>
                <w:webHidden/>
              </w:rPr>
              <w:t>19</w:t>
            </w:r>
            <w:r w:rsidR="005078DF">
              <w:rPr>
                <w:noProof/>
                <w:webHidden/>
              </w:rPr>
              <w:fldChar w:fldCharType="end"/>
            </w:r>
          </w:hyperlink>
        </w:p>
        <w:p w14:paraId="1AEE1429" w14:textId="6C25A0FE" w:rsidR="00864919" w:rsidRDefault="000654DE">
          <w:r>
            <w:fldChar w:fldCharType="end"/>
          </w:r>
        </w:p>
      </w:sdtContent>
    </w:sdt>
    <w:p w14:paraId="3A881F38" w14:textId="77777777" w:rsidR="0074602F" w:rsidRPr="0074602F" w:rsidRDefault="0074602F" w:rsidP="002D06F8">
      <w:pPr>
        <w:rPr>
          <w:rFonts w:eastAsia="Times New Roman"/>
        </w:rPr>
      </w:pPr>
    </w:p>
    <w:p w14:paraId="13227546" w14:textId="77777777" w:rsidR="0074602F" w:rsidRDefault="0074602F" w:rsidP="002D06F8">
      <w:pPr>
        <w:rPr>
          <w:rFonts w:eastAsia="Times New Roman"/>
        </w:rPr>
      </w:pPr>
    </w:p>
    <w:p w14:paraId="2BF9AE4F" w14:textId="77777777" w:rsidR="00864919" w:rsidRDefault="00864919" w:rsidP="002D06F8">
      <w:pPr>
        <w:rPr>
          <w:rFonts w:eastAsia="Times New Roman"/>
        </w:rPr>
      </w:pPr>
    </w:p>
    <w:p w14:paraId="24A0E92A" w14:textId="77777777" w:rsidR="00864919" w:rsidRPr="0074602F" w:rsidRDefault="00864919" w:rsidP="002D06F8">
      <w:pPr>
        <w:rPr>
          <w:rFonts w:eastAsia="Times New Roman"/>
        </w:rPr>
      </w:pPr>
    </w:p>
    <w:p w14:paraId="28F3EB66" w14:textId="0DA8E2D5" w:rsidR="0028320E" w:rsidRPr="005026A0" w:rsidRDefault="006706C5" w:rsidP="005026A0">
      <w:pPr>
        <w:rPr>
          <w:b/>
        </w:rPr>
      </w:pPr>
      <w:bookmarkStart w:id="3" w:name="_Toc423307009"/>
      <w:r>
        <w:br w:type="page"/>
      </w:r>
      <w:r w:rsidR="00D20589" w:rsidRPr="005026A0">
        <w:rPr>
          <w:b/>
        </w:rPr>
        <w:lastRenderedPageBreak/>
        <w:t>Smart View</w:t>
      </w:r>
      <w:bookmarkEnd w:id="3"/>
      <w:r w:rsidR="0078085C" w:rsidRPr="005026A0">
        <w:rPr>
          <w:b/>
        </w:rPr>
        <w:t xml:space="preserve"> Training Guide</w:t>
      </w:r>
    </w:p>
    <w:p w14:paraId="309A8365" w14:textId="0B95BD3A" w:rsidR="00CA599C" w:rsidRDefault="0078085C" w:rsidP="00CA599C">
      <w:pPr>
        <w:jc w:val="both"/>
      </w:pPr>
      <w:r>
        <w:t xml:space="preserve">This training guide has been created to enable users to </w:t>
      </w:r>
      <w:r w:rsidR="000E61BF">
        <w:t>input their budget into</w:t>
      </w:r>
      <w:r>
        <w:t xml:space="preserve"> C-BIG through the Smart View add-in. </w:t>
      </w:r>
      <w:r w:rsidR="00216289">
        <w:t>If</w:t>
      </w:r>
      <w:r>
        <w:t xml:space="preserve"> any questions come up</w:t>
      </w:r>
      <w:r w:rsidR="00CA599C">
        <w:t xml:space="preserve"> during your review of the information, please feel free to </w:t>
      </w:r>
      <w:r w:rsidR="00CA599C" w:rsidRPr="00401A0D">
        <w:t>contact APB</w:t>
      </w:r>
      <w:r w:rsidR="00AF602E" w:rsidRPr="00401A0D">
        <w:t xml:space="preserve"> at </w:t>
      </w:r>
      <w:hyperlink r:id="rId9" w:history="1">
        <w:r w:rsidR="00401A0D" w:rsidRPr="008D7935">
          <w:rPr>
            <w:rStyle w:val="Hyperlink"/>
          </w:rPr>
          <w:t>apbcbig@ponet.ucla.edu</w:t>
        </w:r>
      </w:hyperlink>
      <w:r w:rsidR="00401A0D">
        <w:rPr>
          <w:color w:val="0070C0"/>
          <w:u w:val="single"/>
        </w:rPr>
        <w:t xml:space="preserve"> </w:t>
      </w:r>
      <w:r w:rsidR="00401A0D" w:rsidRPr="00AF3BCB">
        <w:t xml:space="preserve">or contact someone from the </w:t>
      </w:r>
      <w:hyperlink r:id="rId10" w:history="1">
        <w:r w:rsidR="00401A0D" w:rsidRPr="00630E04">
          <w:rPr>
            <w:rStyle w:val="Hyperlink"/>
          </w:rPr>
          <w:t>APB Financial Analysis &amp; Decision Support Team</w:t>
        </w:r>
      </w:hyperlink>
      <w:r w:rsidR="00CA599C" w:rsidRPr="00401A0D">
        <w:t>.</w:t>
      </w:r>
    </w:p>
    <w:p w14:paraId="32AF7D47" w14:textId="77777777" w:rsidR="00CA599C" w:rsidRPr="0078085C" w:rsidRDefault="00CA599C" w:rsidP="00CA599C">
      <w:pPr>
        <w:jc w:val="both"/>
      </w:pPr>
    </w:p>
    <w:p w14:paraId="465CD4CD" w14:textId="6C61C254" w:rsidR="00665B76" w:rsidRPr="0028320E" w:rsidRDefault="008D43FC" w:rsidP="001F5597">
      <w:pPr>
        <w:pStyle w:val="Heading2"/>
        <w:numPr>
          <w:ilvl w:val="0"/>
          <w:numId w:val="16"/>
        </w:numPr>
        <w:rPr>
          <w:rFonts w:eastAsia="Times New Roman"/>
          <w:kern w:val="36"/>
        </w:rPr>
      </w:pPr>
      <w:bookmarkStart w:id="4" w:name="_Ref418758682"/>
      <w:bookmarkStart w:id="5" w:name="_Toc419426963"/>
      <w:bookmarkStart w:id="6" w:name="_Toc492975025"/>
      <w:r>
        <w:rPr>
          <w:rFonts w:eastAsia="Times New Roman"/>
          <w:kern w:val="36"/>
        </w:rPr>
        <w:t xml:space="preserve"> </w:t>
      </w:r>
      <w:bookmarkStart w:id="7" w:name="_Toc79653288"/>
      <w:r w:rsidR="00665B76" w:rsidRPr="0028320E">
        <w:rPr>
          <w:rFonts w:eastAsia="Times New Roman"/>
          <w:kern w:val="36"/>
        </w:rPr>
        <w:t>Smart View</w:t>
      </w:r>
      <w:r w:rsidR="00665B76">
        <w:rPr>
          <w:rFonts w:eastAsia="Times New Roman"/>
          <w:kern w:val="36"/>
        </w:rPr>
        <w:t xml:space="preserve"> Overview</w:t>
      </w:r>
      <w:bookmarkEnd w:id="4"/>
      <w:bookmarkEnd w:id="5"/>
      <w:bookmarkEnd w:id="6"/>
      <w:bookmarkEnd w:id="7"/>
    </w:p>
    <w:p w14:paraId="725C90FD" w14:textId="77777777" w:rsidR="00665B76" w:rsidRDefault="00665B76" w:rsidP="001F5597">
      <w:pPr>
        <w:pStyle w:val="ListParagraph"/>
        <w:numPr>
          <w:ilvl w:val="0"/>
          <w:numId w:val="1"/>
        </w:numPr>
      </w:pPr>
      <w:bookmarkStart w:id="8" w:name="_Toc419426964"/>
      <w:bookmarkStart w:id="9" w:name="_Toc419471129"/>
      <w:bookmarkStart w:id="10" w:name="_Ref418758745"/>
      <w:r>
        <w:t xml:space="preserve">Microsoft Office add-in </w:t>
      </w:r>
      <w:bookmarkEnd w:id="8"/>
      <w:bookmarkEnd w:id="9"/>
      <w:r>
        <w:t>for Oracle Hyperion Planning applications</w:t>
      </w:r>
    </w:p>
    <w:p w14:paraId="643335EA" w14:textId="77777777" w:rsidR="00665B76" w:rsidRPr="00DA7740" w:rsidRDefault="00665B76" w:rsidP="001F5597">
      <w:pPr>
        <w:pStyle w:val="ListParagraph"/>
        <w:numPr>
          <w:ilvl w:val="0"/>
          <w:numId w:val="1"/>
        </w:numPr>
      </w:pPr>
      <w:r>
        <w:t>Allows users to input data through templates created for C-BIG</w:t>
      </w:r>
    </w:p>
    <w:p w14:paraId="1BA84387" w14:textId="77777777" w:rsidR="00665B76" w:rsidRPr="00D20589" w:rsidRDefault="00665B76" w:rsidP="001F5597">
      <w:pPr>
        <w:pStyle w:val="ListParagraph"/>
        <w:numPr>
          <w:ilvl w:val="0"/>
          <w:numId w:val="1"/>
        </w:numPr>
      </w:pPr>
      <w:bookmarkStart w:id="11" w:name="_Toc419426965"/>
      <w:bookmarkStart w:id="12" w:name="_Toc419471130"/>
      <w:r w:rsidRPr="00D20589">
        <w:t>P</w:t>
      </w:r>
      <w:r>
        <w:t>rovides ad-</w:t>
      </w:r>
      <w:r w:rsidRPr="00D20589">
        <w:t xml:space="preserve">hoc query capability to users in a </w:t>
      </w:r>
      <w:r>
        <w:t>familiar</w:t>
      </w:r>
      <w:r w:rsidRPr="00D20589">
        <w:t xml:space="preserve"> Excel environment</w:t>
      </w:r>
      <w:bookmarkEnd w:id="11"/>
      <w:bookmarkEnd w:id="12"/>
    </w:p>
    <w:p w14:paraId="21334CA4" w14:textId="77777777" w:rsidR="00665B76" w:rsidRPr="00D20589" w:rsidRDefault="00665B76" w:rsidP="001F5597">
      <w:pPr>
        <w:pStyle w:val="ListParagraph"/>
        <w:numPr>
          <w:ilvl w:val="0"/>
          <w:numId w:val="1"/>
        </w:numPr>
      </w:pPr>
      <w:bookmarkStart w:id="13" w:name="_Toc419426966"/>
      <w:bookmarkStart w:id="14" w:name="_Toc419471131"/>
      <w:r w:rsidRPr="00D20589">
        <w:t>Allows users to dynamically access the live data</w:t>
      </w:r>
      <w:r>
        <w:t xml:space="preserve"> </w:t>
      </w:r>
      <w:r w:rsidRPr="00D20589">
        <w:t>and develop their own queries</w:t>
      </w:r>
      <w:bookmarkEnd w:id="13"/>
      <w:bookmarkEnd w:id="14"/>
    </w:p>
    <w:p w14:paraId="480FE4B4" w14:textId="77777777" w:rsidR="00665B76" w:rsidRDefault="00665B76" w:rsidP="001F5597">
      <w:pPr>
        <w:pStyle w:val="ListParagraph"/>
        <w:numPr>
          <w:ilvl w:val="0"/>
          <w:numId w:val="1"/>
        </w:numPr>
      </w:pPr>
      <w:r>
        <w:t>Allows users to pull CBIG reports to manipulate in Excel</w:t>
      </w:r>
    </w:p>
    <w:p w14:paraId="24C59EEA" w14:textId="77777777" w:rsidR="00665B76" w:rsidRPr="003F059F" w:rsidRDefault="00665B76" w:rsidP="00665B76"/>
    <w:p w14:paraId="4C6E4276" w14:textId="08FEE4EB" w:rsidR="00665B76" w:rsidRDefault="008D43FC" w:rsidP="001F5597">
      <w:pPr>
        <w:pStyle w:val="Heading2"/>
        <w:numPr>
          <w:ilvl w:val="0"/>
          <w:numId w:val="16"/>
        </w:numPr>
        <w:rPr>
          <w:rFonts w:eastAsia="Times New Roman"/>
          <w:kern w:val="36"/>
        </w:rPr>
      </w:pPr>
      <w:bookmarkStart w:id="15" w:name="_Toc492975026"/>
      <w:r>
        <w:rPr>
          <w:rFonts w:eastAsia="Times New Roman"/>
          <w:kern w:val="36"/>
        </w:rPr>
        <w:t xml:space="preserve"> </w:t>
      </w:r>
      <w:bookmarkStart w:id="16" w:name="_Toc79653289"/>
      <w:r w:rsidR="00665B76">
        <w:rPr>
          <w:rFonts w:eastAsia="Times New Roman"/>
          <w:kern w:val="36"/>
        </w:rPr>
        <w:t>Installing Smart View</w:t>
      </w:r>
      <w:bookmarkEnd w:id="15"/>
      <w:bookmarkEnd w:id="16"/>
    </w:p>
    <w:p w14:paraId="63EFF647" w14:textId="263597D5" w:rsidR="00665B76" w:rsidRPr="00B86B5B" w:rsidRDefault="00B86B5B" w:rsidP="00B86B5B">
      <w:pPr>
        <w:pStyle w:val="Numbered"/>
        <w:numPr>
          <w:ilvl w:val="0"/>
          <w:numId w:val="0"/>
        </w:numPr>
        <w:rPr>
          <w:noProof/>
          <w:szCs w:val="22"/>
        </w:rPr>
      </w:pPr>
      <w:r w:rsidRPr="00B86B5B">
        <w:rPr>
          <w:noProof/>
          <w:szCs w:val="22"/>
        </w:rPr>
        <w:t xml:space="preserve">To </w:t>
      </w:r>
      <w:r>
        <w:rPr>
          <w:noProof/>
          <w:szCs w:val="22"/>
        </w:rPr>
        <w:t xml:space="preserve">either install Smart View for the first time or update to the latest version, please </w:t>
      </w:r>
      <w:r w:rsidR="00665B76">
        <w:t xml:space="preserve">go to the </w:t>
      </w:r>
      <w:hyperlink r:id="rId11" w:history="1">
        <w:r w:rsidR="00665B76" w:rsidRPr="000D3D32">
          <w:rPr>
            <w:rStyle w:val="Hyperlink"/>
          </w:rPr>
          <w:t>APB C-BIG webpage</w:t>
        </w:r>
      </w:hyperlink>
      <w:r w:rsidR="00665B76">
        <w:t xml:space="preserve"> and </w:t>
      </w:r>
      <w:r w:rsidR="007040F0">
        <w:t xml:space="preserve">in the C-BIG Resource Section at the bottom select the </w:t>
      </w:r>
      <w:r>
        <w:t xml:space="preserve">#1 hyperlink for “installing and Updating Smart View” and also </w:t>
      </w:r>
      <w:r w:rsidR="007040F0">
        <w:t>#2 hyperlink for the “Latest Smart View Version”.</w:t>
      </w:r>
      <w:bookmarkEnd w:id="10"/>
    </w:p>
    <w:p w14:paraId="29A66EAA" w14:textId="77777777" w:rsidR="0080371C" w:rsidRPr="008D2034" w:rsidRDefault="0080371C" w:rsidP="0080371C">
      <w:pPr>
        <w:pStyle w:val="NumberedList"/>
        <w:tabs>
          <w:tab w:val="clear" w:pos="990"/>
        </w:tabs>
        <w:ind w:left="450" w:hanging="450"/>
        <w:rPr>
          <w:rFonts w:ascii="Times New Roman" w:hAnsi="Times New Roman" w:cs="Times New Roman"/>
          <w:sz w:val="24"/>
          <w:szCs w:val="24"/>
        </w:rPr>
      </w:pPr>
    </w:p>
    <w:p w14:paraId="70F02FAB" w14:textId="63CC6AF5" w:rsidR="00EA1439" w:rsidRPr="00FC7AC5" w:rsidRDefault="00A46282" w:rsidP="00A46282">
      <w:pPr>
        <w:pStyle w:val="Heading3"/>
        <w:rPr>
          <w:rFonts w:eastAsia="Times New Roman"/>
        </w:rPr>
      </w:pPr>
      <w:bookmarkStart w:id="17" w:name="_Ref418758798"/>
      <w:bookmarkStart w:id="18" w:name="_Toc79653290"/>
      <w:r w:rsidRPr="00FC7AC5">
        <w:rPr>
          <w:rFonts w:eastAsia="Times New Roman"/>
        </w:rPr>
        <w:t>2</w:t>
      </w:r>
      <w:r w:rsidR="00B86B5B">
        <w:rPr>
          <w:rFonts w:eastAsia="Times New Roman"/>
        </w:rPr>
        <w:t>a</w:t>
      </w:r>
      <w:r w:rsidRPr="00FC7AC5">
        <w:rPr>
          <w:rFonts w:eastAsia="Times New Roman"/>
        </w:rPr>
        <w:t xml:space="preserve">. </w:t>
      </w:r>
      <w:r w:rsidR="006F7085" w:rsidRPr="00FC7AC5">
        <w:rPr>
          <w:rFonts w:eastAsia="Times New Roman"/>
        </w:rPr>
        <w:t>Connecting to Smart View</w:t>
      </w:r>
      <w:bookmarkEnd w:id="17"/>
      <w:bookmarkEnd w:id="18"/>
    </w:p>
    <w:p w14:paraId="6459DDEF" w14:textId="4C1DA523" w:rsidR="006F7085" w:rsidRPr="006F7085" w:rsidRDefault="006F7085" w:rsidP="001F5597">
      <w:pPr>
        <w:pStyle w:val="Numbered"/>
        <w:numPr>
          <w:ilvl w:val="0"/>
          <w:numId w:val="3"/>
        </w:numPr>
      </w:pPr>
      <w:r w:rsidRPr="006F7085">
        <w:t xml:space="preserve">Click on the </w:t>
      </w:r>
      <w:r w:rsidRPr="00EA1439">
        <w:rPr>
          <w:b/>
          <w:bCs/>
        </w:rPr>
        <w:t>Smart View</w:t>
      </w:r>
      <w:r w:rsidR="008D2034">
        <w:t xml:space="preserve"> Ribbon</w:t>
      </w:r>
      <w:r w:rsidR="00F37F72">
        <w:t>.</w:t>
      </w:r>
    </w:p>
    <w:p w14:paraId="3D87D2BF" w14:textId="28551445" w:rsidR="006F7085" w:rsidRPr="008F4288" w:rsidRDefault="006F7085" w:rsidP="002D06F8">
      <w:pPr>
        <w:pStyle w:val="Numbered"/>
      </w:pPr>
      <w:r w:rsidRPr="006F7085">
        <w:t xml:space="preserve">Click on </w:t>
      </w:r>
      <w:r w:rsidRPr="006F7085">
        <w:rPr>
          <w:b/>
          <w:bCs/>
        </w:rPr>
        <w:t>Panel</w:t>
      </w:r>
      <w:r w:rsidR="00F37F72" w:rsidRPr="002D06F8">
        <w:rPr>
          <w:bCs/>
        </w:rPr>
        <w:t>.</w:t>
      </w:r>
    </w:p>
    <w:p w14:paraId="62E48F99" w14:textId="44613DC5" w:rsidR="006F7085" w:rsidRPr="006F7085" w:rsidRDefault="00ED5390" w:rsidP="002D06F8">
      <w:pPr>
        <w:pStyle w:val="Image"/>
      </w:pPr>
      <w:r>
        <w:drawing>
          <wp:inline distT="0" distB="0" distL="0" distR="0" wp14:anchorId="5E71F77A" wp14:editId="552FDD62">
            <wp:extent cx="5943600" cy="1288415"/>
            <wp:effectExtent l="0" t="0" r="0" b="698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288415"/>
                    </a:xfrm>
                    <a:prstGeom prst="rect">
                      <a:avLst/>
                    </a:prstGeom>
                  </pic:spPr>
                </pic:pic>
              </a:graphicData>
            </a:graphic>
          </wp:inline>
        </w:drawing>
      </w:r>
    </w:p>
    <w:p w14:paraId="5B7F6977" w14:textId="41758A06" w:rsidR="001C4A62" w:rsidRPr="00F02F87" w:rsidRDefault="001C4A62" w:rsidP="002D06F8">
      <w:pPr>
        <w:pStyle w:val="Numbered"/>
      </w:pPr>
      <w:r w:rsidRPr="001C4A62">
        <w:t xml:space="preserve">In the Smart View panel, </w:t>
      </w:r>
      <w:r w:rsidR="00F37F72">
        <w:t>c</w:t>
      </w:r>
      <w:r w:rsidR="006F7085" w:rsidRPr="001C4A62">
        <w:t xml:space="preserve">lick on </w:t>
      </w:r>
      <w:r w:rsidR="006F7085" w:rsidRPr="00F02F87">
        <w:rPr>
          <w:b/>
          <w:bCs/>
        </w:rPr>
        <w:t>Shared Connections</w:t>
      </w:r>
      <w:r w:rsidR="00F37F72" w:rsidRPr="002D06F8">
        <w:rPr>
          <w:bCs/>
        </w:rPr>
        <w:t>.</w:t>
      </w:r>
    </w:p>
    <w:p w14:paraId="5C06C8B2" w14:textId="12FC1A0E" w:rsidR="001C4A62" w:rsidRDefault="00ED5390" w:rsidP="002D06F8">
      <w:pPr>
        <w:pStyle w:val="Image"/>
      </w:pPr>
      <w:r>
        <w:drawing>
          <wp:inline distT="0" distB="0" distL="0" distR="0" wp14:anchorId="23948603" wp14:editId="13E5E248">
            <wp:extent cx="2202371" cy="1676545"/>
            <wp:effectExtent l="0" t="0" r="762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371" cy="1676545"/>
                    </a:xfrm>
                    <a:prstGeom prst="rect">
                      <a:avLst/>
                    </a:prstGeom>
                  </pic:spPr>
                </pic:pic>
              </a:graphicData>
            </a:graphic>
          </wp:inline>
        </w:drawing>
      </w:r>
    </w:p>
    <w:p w14:paraId="0B4E3F5E" w14:textId="77777777" w:rsidR="001C4A62" w:rsidRDefault="00F02F87" w:rsidP="002D06F8">
      <w:pPr>
        <w:pStyle w:val="Numbered"/>
      </w:pPr>
      <w:r>
        <w:lastRenderedPageBreak/>
        <w:t>Enter your User Name and Password</w:t>
      </w:r>
      <w:r w:rsidR="00ED173A">
        <w:t xml:space="preserve"> and click </w:t>
      </w:r>
      <w:r w:rsidR="00ED173A" w:rsidRPr="002D06F8">
        <w:rPr>
          <w:b/>
        </w:rPr>
        <w:t>Connect</w:t>
      </w:r>
      <w:r>
        <w:t>:</w:t>
      </w:r>
    </w:p>
    <w:p w14:paraId="11AE5E90" w14:textId="1ED96A83" w:rsidR="00CF3A2C" w:rsidRDefault="00566457" w:rsidP="002D06F8">
      <w:pPr>
        <w:pStyle w:val="Image"/>
      </w:pPr>
      <w:r>
        <w:drawing>
          <wp:inline distT="0" distB="0" distL="0" distR="0" wp14:anchorId="15D7EB60" wp14:editId="64F643F3">
            <wp:extent cx="3455951" cy="2704657"/>
            <wp:effectExtent l="19050" t="19050" r="11430" b="196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67463" cy="2713666"/>
                    </a:xfrm>
                    <a:prstGeom prst="rect">
                      <a:avLst/>
                    </a:prstGeom>
                    <a:ln>
                      <a:solidFill>
                        <a:schemeClr val="bg1">
                          <a:lumMod val="50000"/>
                        </a:schemeClr>
                      </a:solidFill>
                    </a:ln>
                  </pic:spPr>
                </pic:pic>
              </a:graphicData>
            </a:graphic>
          </wp:inline>
        </w:drawing>
      </w:r>
    </w:p>
    <w:p w14:paraId="4BDB770A" w14:textId="2C8E57A1" w:rsidR="00451B3B" w:rsidRPr="008F4288" w:rsidRDefault="00B1031D" w:rsidP="002D06F8">
      <w:pPr>
        <w:pStyle w:val="Numbered"/>
      </w:pPr>
      <w:r>
        <w:t xml:space="preserve">Under Shared Connections, click on the dropdown that says "Select Server to proceed" and click </w:t>
      </w:r>
      <w:r w:rsidR="003216C7">
        <w:rPr>
          <w:b/>
        </w:rPr>
        <w:t>Reporting Settings</w:t>
      </w:r>
    </w:p>
    <w:p w14:paraId="49FAC8B0" w14:textId="43E42126" w:rsidR="001C4A62" w:rsidRDefault="003216C7" w:rsidP="002D06F8">
      <w:pPr>
        <w:pStyle w:val="Image"/>
      </w:pPr>
      <w:r>
        <w:drawing>
          <wp:inline distT="0" distB="0" distL="0" distR="0" wp14:anchorId="21D89A2E" wp14:editId="2E6351E1">
            <wp:extent cx="4543078" cy="20281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0143" cy="2040243"/>
                    </a:xfrm>
                    <a:prstGeom prst="rect">
                      <a:avLst/>
                    </a:prstGeom>
                  </pic:spPr>
                </pic:pic>
              </a:graphicData>
            </a:graphic>
          </wp:inline>
        </w:drawing>
      </w:r>
    </w:p>
    <w:p w14:paraId="6BD87504" w14:textId="6DC9CC6C" w:rsidR="006F7085" w:rsidRPr="00FC7AC5" w:rsidRDefault="00A46282" w:rsidP="00A46282">
      <w:pPr>
        <w:pStyle w:val="Heading3"/>
      </w:pPr>
      <w:bookmarkStart w:id="19" w:name="_Ref418758800"/>
      <w:bookmarkStart w:id="20" w:name="_Toc79653291"/>
      <w:r w:rsidRPr="00FC7AC5">
        <w:rPr>
          <w:rFonts w:eastAsia="Times New Roman"/>
        </w:rPr>
        <w:t>2</w:t>
      </w:r>
      <w:r w:rsidR="00B86B5B">
        <w:rPr>
          <w:rFonts w:eastAsia="Times New Roman"/>
        </w:rPr>
        <w:t>b</w:t>
      </w:r>
      <w:r w:rsidRPr="00FC7AC5">
        <w:rPr>
          <w:rFonts w:eastAsia="Times New Roman"/>
        </w:rPr>
        <w:t xml:space="preserve">. </w:t>
      </w:r>
      <w:r w:rsidR="006F7085" w:rsidRPr="00FC7AC5">
        <w:rPr>
          <w:rFonts w:eastAsia="Times New Roman"/>
        </w:rPr>
        <w:t>Setting Smart View User Options</w:t>
      </w:r>
      <w:bookmarkEnd w:id="19"/>
      <w:bookmarkEnd w:id="20"/>
    </w:p>
    <w:p w14:paraId="06AC4D02" w14:textId="0404C890" w:rsidR="00875B7B" w:rsidRPr="008F4288" w:rsidRDefault="006F7085" w:rsidP="001F5597">
      <w:pPr>
        <w:pStyle w:val="Numbered"/>
        <w:numPr>
          <w:ilvl w:val="0"/>
          <w:numId w:val="4"/>
        </w:numPr>
      </w:pPr>
      <w:r w:rsidRPr="006F7085">
        <w:t xml:space="preserve">From the Excel ribbon, click the </w:t>
      </w:r>
      <w:r w:rsidRPr="008F4288">
        <w:rPr>
          <w:b/>
          <w:bCs/>
        </w:rPr>
        <w:t>Smart View</w:t>
      </w:r>
      <w:r w:rsidR="008D2034">
        <w:t xml:space="preserve"> tab</w:t>
      </w:r>
      <w:r w:rsidR="00F37F72">
        <w:t>.</w:t>
      </w:r>
    </w:p>
    <w:p w14:paraId="081E633B" w14:textId="2EB4E952" w:rsidR="00590A8F" w:rsidRDefault="006F7085" w:rsidP="00590A8F">
      <w:pPr>
        <w:pStyle w:val="Numbered"/>
      </w:pPr>
      <w:r w:rsidRPr="006F7085">
        <w:t xml:space="preserve">From the </w:t>
      </w:r>
      <w:r w:rsidRPr="006F7085">
        <w:rPr>
          <w:b/>
          <w:bCs/>
        </w:rPr>
        <w:t>Smart View</w:t>
      </w:r>
      <w:r w:rsidRPr="006F7085">
        <w:t xml:space="preserve"> tab, click the </w:t>
      </w:r>
      <w:r w:rsidRPr="006F7085">
        <w:rPr>
          <w:b/>
          <w:bCs/>
        </w:rPr>
        <w:t>Options</w:t>
      </w:r>
      <w:r w:rsidR="008D2034">
        <w:t xml:space="preserve"> ico</w:t>
      </w:r>
      <w:r w:rsidR="00E01B54">
        <w:t>n:</w:t>
      </w:r>
    </w:p>
    <w:p w14:paraId="109DE223" w14:textId="36AAB3B2" w:rsidR="0061770F" w:rsidRDefault="00ED173A" w:rsidP="002D06F8">
      <w:pPr>
        <w:pStyle w:val="Image"/>
      </w:pPr>
      <w:r>
        <w:drawing>
          <wp:inline distT="0" distB="0" distL="0" distR="0" wp14:anchorId="026A43DA" wp14:editId="41B9B885">
            <wp:extent cx="5943600" cy="1288415"/>
            <wp:effectExtent l="0" t="0" r="0" b="698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288415"/>
                    </a:xfrm>
                    <a:prstGeom prst="rect">
                      <a:avLst/>
                    </a:prstGeom>
                  </pic:spPr>
                </pic:pic>
              </a:graphicData>
            </a:graphic>
          </wp:inline>
        </w:drawing>
      </w:r>
    </w:p>
    <w:p w14:paraId="549324CF" w14:textId="43488838" w:rsidR="004A32BA" w:rsidRDefault="006F7085" w:rsidP="002D06F8">
      <w:pPr>
        <w:pStyle w:val="Numbered"/>
      </w:pPr>
      <w:r w:rsidRPr="006F7085">
        <w:t xml:space="preserve">Select </w:t>
      </w:r>
      <w:r w:rsidRPr="006F7085">
        <w:rPr>
          <w:b/>
          <w:bCs/>
        </w:rPr>
        <w:t>Data Options</w:t>
      </w:r>
      <w:r w:rsidRPr="006F7085">
        <w:t xml:space="preserve"> and </w:t>
      </w:r>
      <w:r w:rsidR="004A32BA">
        <w:t>d</w:t>
      </w:r>
      <w:r w:rsidR="003F3ED3">
        <w:t>eselect all suppression options.</w:t>
      </w:r>
    </w:p>
    <w:p w14:paraId="2BF80971" w14:textId="77777777" w:rsidR="003F3ED3" w:rsidRDefault="003F3ED3" w:rsidP="003F3ED3">
      <w:pPr>
        <w:pStyle w:val="Numbered"/>
      </w:pPr>
      <w:r>
        <w:lastRenderedPageBreak/>
        <w:t xml:space="preserve">Change the </w:t>
      </w:r>
      <w:r w:rsidRPr="003F3ED3">
        <w:rPr>
          <w:b/>
        </w:rPr>
        <w:t>#</w:t>
      </w:r>
      <w:proofErr w:type="spellStart"/>
      <w:r w:rsidRPr="003F3ED3">
        <w:rPr>
          <w:b/>
        </w:rPr>
        <w:t>NoData</w:t>
      </w:r>
      <w:proofErr w:type="spellEnd"/>
      <w:r w:rsidRPr="003F3ED3">
        <w:rPr>
          <w:b/>
        </w:rPr>
        <w:t>/Missing Label</w:t>
      </w:r>
      <w:r w:rsidR="009227BC">
        <w:t xml:space="preserve"> to a dash, </w:t>
      </w:r>
      <w:r>
        <w:t>blank</w:t>
      </w:r>
      <w:r w:rsidR="009227BC">
        <w:t>, or 0 (zero)</w:t>
      </w:r>
      <w:r>
        <w:t>:</w:t>
      </w:r>
    </w:p>
    <w:p w14:paraId="0B44776D" w14:textId="58CE75DC" w:rsidR="00B80F67" w:rsidRDefault="003F3ED3" w:rsidP="002D06F8">
      <w:pPr>
        <w:pStyle w:val="Image"/>
      </w:pPr>
      <w:r>
        <w:drawing>
          <wp:inline distT="0" distB="0" distL="0" distR="0" wp14:anchorId="69A4883D" wp14:editId="7B042C8D">
            <wp:extent cx="6081824" cy="525402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85742" cy="5257405"/>
                    </a:xfrm>
                    <a:prstGeom prst="rect">
                      <a:avLst/>
                    </a:prstGeom>
                  </pic:spPr>
                </pic:pic>
              </a:graphicData>
            </a:graphic>
          </wp:inline>
        </w:drawing>
      </w:r>
    </w:p>
    <w:p w14:paraId="729F7249" w14:textId="5BCEE8C1" w:rsidR="006F7085" w:rsidRPr="006F7085" w:rsidRDefault="00B742E2" w:rsidP="002D06F8">
      <w:pPr>
        <w:pStyle w:val="Numbered"/>
      </w:pPr>
      <w:r>
        <w:t>In the Options, s</w:t>
      </w:r>
      <w:r w:rsidR="006F7085" w:rsidRPr="006F7085">
        <w:t xml:space="preserve">elect </w:t>
      </w:r>
      <w:r w:rsidR="006F7085" w:rsidRPr="006F7085">
        <w:rPr>
          <w:b/>
          <w:bCs/>
        </w:rPr>
        <w:t>Formatting</w:t>
      </w:r>
      <w:r w:rsidR="006F7085" w:rsidRPr="006F7085">
        <w:t xml:space="preserve"> </w:t>
      </w:r>
      <w:r>
        <w:t xml:space="preserve">and </w:t>
      </w:r>
      <w:r w:rsidR="003F3ED3">
        <w:t xml:space="preserve">select the </w:t>
      </w:r>
      <w:r w:rsidR="00DF0A8C">
        <w:rPr>
          <w:b/>
        </w:rPr>
        <w:t>Adjust Column Width</w:t>
      </w:r>
      <w:r w:rsidR="003F3ED3">
        <w:t xml:space="preserve"> option</w:t>
      </w:r>
      <w:r w:rsidR="00FF752A">
        <w:t>.</w:t>
      </w:r>
    </w:p>
    <w:p w14:paraId="69F05267" w14:textId="291E440F" w:rsidR="00F37F72" w:rsidRDefault="006F7085" w:rsidP="002D06F8">
      <w:pPr>
        <w:pStyle w:val="Numbered"/>
      </w:pPr>
      <w:r w:rsidRPr="006F7085">
        <w:t xml:space="preserve">Once the Smart View Options have been set, click the </w:t>
      </w:r>
      <w:r w:rsidRPr="006F7085">
        <w:rPr>
          <w:b/>
          <w:bCs/>
        </w:rPr>
        <w:t>drop down arrow</w:t>
      </w:r>
      <w:r w:rsidRPr="006F7085">
        <w:t xml:space="preserve"> next to the </w:t>
      </w:r>
      <w:r w:rsidR="00FF752A" w:rsidRPr="00FF752A">
        <w:rPr>
          <w:b/>
          <w:noProof/>
        </w:rPr>
        <w:t>OK</w:t>
      </w:r>
      <w:r w:rsidR="00F02F87">
        <w:t xml:space="preserve"> </w:t>
      </w:r>
      <w:r w:rsidRPr="006F7085">
        <w:t xml:space="preserve">button. </w:t>
      </w:r>
    </w:p>
    <w:p w14:paraId="43962B3C" w14:textId="0925B52A" w:rsidR="006F7085" w:rsidRPr="006F7085" w:rsidRDefault="006F7085" w:rsidP="002D06F8">
      <w:pPr>
        <w:pStyle w:val="Numbered"/>
      </w:pPr>
      <w:r w:rsidRPr="006F7085">
        <w:t xml:space="preserve">Click </w:t>
      </w:r>
      <w:r w:rsidRPr="00FF752A">
        <w:rPr>
          <w:b/>
        </w:rPr>
        <w:t>Save as Default</w:t>
      </w:r>
      <w:r w:rsidRPr="006F7085">
        <w:t xml:space="preserve"> </w:t>
      </w:r>
      <w:r w:rsidRPr="00DF0A8C">
        <w:rPr>
          <w:b/>
        </w:rPr>
        <w:t>Options</w:t>
      </w:r>
      <w:r w:rsidR="00F37F72">
        <w:t>:</w:t>
      </w:r>
    </w:p>
    <w:p w14:paraId="3323C2B5" w14:textId="5DF1AFC4" w:rsidR="00B80F67" w:rsidRDefault="00AE6D95" w:rsidP="002C4BE1">
      <w:pPr>
        <w:pStyle w:val="Image"/>
        <w:rPr>
          <w:rFonts w:asciiTheme="majorHAnsi" w:hAnsiTheme="majorHAnsi" w:cstheme="majorBidi"/>
          <w:color w:val="365F91" w:themeColor="accent1" w:themeShade="BF"/>
          <w:sz w:val="32"/>
          <w:szCs w:val="32"/>
        </w:rPr>
      </w:pPr>
      <w:r>
        <w:drawing>
          <wp:inline distT="0" distB="0" distL="0" distR="0" wp14:anchorId="18005DD3" wp14:editId="611C2E62">
            <wp:extent cx="2194750" cy="784928"/>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94750" cy="784928"/>
                    </a:xfrm>
                    <a:prstGeom prst="rect">
                      <a:avLst/>
                    </a:prstGeom>
                  </pic:spPr>
                </pic:pic>
              </a:graphicData>
            </a:graphic>
          </wp:inline>
        </w:drawing>
      </w:r>
      <w:bookmarkStart w:id="21" w:name="_Ref418758823"/>
    </w:p>
    <w:p w14:paraId="7DF16CD9" w14:textId="77777777" w:rsidR="0031330C" w:rsidRPr="0031330C" w:rsidRDefault="0031330C" w:rsidP="0031330C"/>
    <w:p w14:paraId="7266A0FB" w14:textId="10685318" w:rsidR="0019576C" w:rsidRDefault="0023252B" w:rsidP="001F5597">
      <w:pPr>
        <w:pStyle w:val="Heading2"/>
        <w:numPr>
          <w:ilvl w:val="0"/>
          <w:numId w:val="16"/>
        </w:numPr>
      </w:pPr>
      <w:bookmarkStart w:id="22" w:name="_Toc79653292"/>
      <w:bookmarkStart w:id="23" w:name="_Toc445117609"/>
      <w:bookmarkStart w:id="24" w:name="_Toc408212559"/>
      <w:bookmarkEnd w:id="21"/>
      <w:r>
        <w:t>Open</w:t>
      </w:r>
      <w:r w:rsidR="007525F1">
        <w:t>ing</w:t>
      </w:r>
      <w:r>
        <w:t xml:space="preserve"> </w:t>
      </w:r>
      <w:r w:rsidR="0019576C">
        <w:t>Input Forms</w:t>
      </w:r>
      <w:r>
        <w:t xml:space="preserve"> </w:t>
      </w:r>
      <w:r w:rsidR="0089410A">
        <w:t>through</w:t>
      </w:r>
      <w:r>
        <w:t xml:space="preserve"> </w:t>
      </w:r>
      <w:r w:rsidR="007525F1">
        <w:t xml:space="preserve">the </w:t>
      </w:r>
      <w:r>
        <w:t>Task List</w:t>
      </w:r>
      <w:bookmarkEnd w:id="22"/>
    </w:p>
    <w:p w14:paraId="2D00B8ED" w14:textId="7B402457" w:rsidR="001F5597" w:rsidRPr="008C7773" w:rsidRDefault="001F5597" w:rsidP="001F5597">
      <w:r>
        <w:t xml:space="preserve">The Task List allows you to access reports and input forms. It opens the reports through the web application.  </w:t>
      </w:r>
    </w:p>
    <w:p w14:paraId="1EBDA7B8" w14:textId="57820521" w:rsidR="00681090" w:rsidRPr="008F4288" w:rsidRDefault="00681090" w:rsidP="001F5597">
      <w:pPr>
        <w:pStyle w:val="Numbered"/>
        <w:numPr>
          <w:ilvl w:val="0"/>
          <w:numId w:val="17"/>
        </w:numPr>
      </w:pPr>
      <w:r>
        <w:lastRenderedPageBreak/>
        <w:t xml:space="preserve">Under Shared Connections, click on the dropdown that says "Select Server to proceed" and click </w:t>
      </w:r>
      <w:r w:rsidR="002A5041" w:rsidRPr="001F5597">
        <w:rPr>
          <w:b/>
        </w:rPr>
        <w:t>EPM Cloud</w:t>
      </w:r>
      <w:r w:rsidRPr="002D06F8">
        <w:t>:</w:t>
      </w:r>
    </w:p>
    <w:p w14:paraId="6CD7F450" w14:textId="407630E7" w:rsidR="00681090" w:rsidRDefault="002E11FD" w:rsidP="00681090">
      <w:pPr>
        <w:pStyle w:val="Image"/>
      </w:pPr>
      <w:r>
        <mc:AlternateContent>
          <mc:Choice Requires="wps">
            <w:drawing>
              <wp:anchor distT="0" distB="0" distL="114300" distR="114300" simplePos="0" relativeHeight="251662336" behindDoc="0" locked="0" layoutInCell="1" allowOverlap="1" wp14:anchorId="673501AD" wp14:editId="466577E6">
                <wp:simplePos x="0" y="0"/>
                <wp:positionH relativeFrom="column">
                  <wp:posOffset>813391</wp:posOffset>
                </wp:positionH>
                <wp:positionV relativeFrom="paragraph">
                  <wp:posOffset>2008328</wp:posOffset>
                </wp:positionV>
                <wp:extent cx="1807535" cy="159089"/>
                <wp:effectExtent l="0" t="0" r="21590" b="12700"/>
                <wp:wrapNone/>
                <wp:docPr id="41" name="Rectangle 41"/>
                <wp:cNvGraphicFramePr/>
                <a:graphic xmlns:a="http://schemas.openxmlformats.org/drawingml/2006/main">
                  <a:graphicData uri="http://schemas.microsoft.com/office/word/2010/wordprocessingShape">
                    <wps:wsp>
                      <wps:cNvSpPr/>
                      <wps:spPr>
                        <a:xfrm>
                          <a:off x="0" y="0"/>
                          <a:ext cx="1807535" cy="15908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73C664" id="Rectangle 41" o:spid="_x0000_s1026" style="position:absolute;margin-left:64.05pt;margin-top:158.15pt;width:142.35pt;height:12.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" filled="f" strokecolor="red" strokeweight="2pt"/>
            </w:pict>
          </mc:Fallback>
        </mc:AlternateContent>
      </w:r>
      <w:r w:rsidR="002A5041">
        <mc:AlternateContent>
          <mc:Choice Requires="wps">
            <w:drawing>
              <wp:anchor distT="0" distB="0" distL="114300" distR="114300" simplePos="0" relativeHeight="251664384" behindDoc="0" locked="0" layoutInCell="1" allowOverlap="1" wp14:anchorId="2CE22B38" wp14:editId="38D9DB49">
                <wp:simplePos x="0" y="0"/>
                <wp:positionH relativeFrom="column">
                  <wp:posOffset>104140</wp:posOffset>
                </wp:positionH>
                <wp:positionV relativeFrom="paragraph">
                  <wp:posOffset>1055710</wp:posOffset>
                </wp:positionV>
                <wp:extent cx="1807535" cy="223284"/>
                <wp:effectExtent l="0" t="0" r="21590" b="24765"/>
                <wp:wrapNone/>
                <wp:docPr id="44" name="Rectangle 44"/>
                <wp:cNvGraphicFramePr/>
                <a:graphic xmlns:a="http://schemas.openxmlformats.org/drawingml/2006/main">
                  <a:graphicData uri="http://schemas.microsoft.com/office/word/2010/wordprocessingShape">
                    <wps:wsp>
                      <wps:cNvSpPr/>
                      <wps:spPr>
                        <a:xfrm>
                          <a:off x="0" y="0"/>
                          <a:ext cx="1807535" cy="22328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54408E" id="Rectangle 44" o:spid="_x0000_s1026" style="position:absolute;margin-left:8.2pt;margin-top:83.15pt;width:142.35pt;height:17.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" filled="f" strokecolor="red" strokeweight="2pt"/>
            </w:pict>
          </mc:Fallback>
        </mc:AlternateContent>
      </w:r>
      <w:r w:rsidR="002A5041">
        <w:drawing>
          <wp:inline distT="0" distB="0" distL="0" distR="0" wp14:anchorId="78C0BA33" wp14:editId="54A548B9">
            <wp:extent cx="3211033" cy="2105305"/>
            <wp:effectExtent l="19050" t="19050" r="2794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17474" cy="2109528"/>
                    </a:xfrm>
                    <a:prstGeom prst="rect">
                      <a:avLst/>
                    </a:prstGeom>
                    <a:ln>
                      <a:solidFill>
                        <a:schemeClr val="bg1">
                          <a:lumMod val="50000"/>
                        </a:schemeClr>
                      </a:solidFill>
                    </a:ln>
                  </pic:spPr>
                </pic:pic>
              </a:graphicData>
            </a:graphic>
          </wp:inline>
        </w:drawing>
      </w:r>
    </w:p>
    <w:p w14:paraId="015726F2" w14:textId="1E1043CD" w:rsidR="002A5041" w:rsidRDefault="00681090" w:rsidP="00681090">
      <w:pPr>
        <w:pStyle w:val="Numbered"/>
      </w:pPr>
      <w:r>
        <w:t xml:space="preserve">Follow the path </w:t>
      </w:r>
      <w:r w:rsidR="002A5041">
        <w:t xml:space="preserve">above </w:t>
      </w:r>
      <w:r w:rsidR="007A146E">
        <w:t xml:space="preserve">and under </w:t>
      </w:r>
      <w:r w:rsidR="007A146E" w:rsidRPr="007A146E">
        <w:rPr>
          <w:b/>
        </w:rPr>
        <w:t>Task Lists</w:t>
      </w:r>
      <w:r w:rsidR="007A146E">
        <w:t xml:space="preserve"> </w:t>
      </w:r>
      <w:r w:rsidR="002A5041">
        <w:t xml:space="preserve">double click on </w:t>
      </w:r>
      <w:r w:rsidR="002A5041" w:rsidRPr="002A5041">
        <w:rPr>
          <w:b/>
        </w:rPr>
        <w:t>FY21 Budget Input Process</w:t>
      </w:r>
    </w:p>
    <w:p w14:paraId="368E5F5F" w14:textId="76CA2D04" w:rsidR="0044311E" w:rsidRDefault="007A146E" w:rsidP="00681090">
      <w:pPr>
        <w:pStyle w:val="Numbered"/>
      </w:pPr>
      <w:r>
        <w:t xml:space="preserve">The task list shows all of the different budget input form.  Double click to </w:t>
      </w:r>
      <w:r w:rsidR="00681090">
        <w:t xml:space="preserve">open the </w:t>
      </w:r>
      <w:r w:rsidR="00681090" w:rsidRPr="007A146E">
        <w:rPr>
          <w:b/>
        </w:rPr>
        <w:t>Beginning Budget Form</w:t>
      </w:r>
      <w:r w:rsidR="00681090">
        <w:t xml:space="preserve"> and </w:t>
      </w:r>
      <w:r w:rsidR="00681090" w:rsidRPr="007A146E">
        <w:rPr>
          <w:b/>
        </w:rPr>
        <w:t>Budget Seasonality Forms</w:t>
      </w:r>
      <w:r w:rsidR="00681090">
        <w:t xml:space="preserve"> (quarterly or monthly – choose one):</w:t>
      </w:r>
    </w:p>
    <w:p w14:paraId="4575907B" w14:textId="77777777" w:rsidR="009266FC" w:rsidRDefault="009266FC" w:rsidP="001F5597">
      <w:pPr>
        <w:pStyle w:val="Numbered"/>
        <w:numPr>
          <w:ilvl w:val="1"/>
          <w:numId w:val="5"/>
        </w:numPr>
      </w:pPr>
      <w:r w:rsidRPr="008C7773">
        <w:t xml:space="preserve">The selected </w:t>
      </w:r>
      <w:r>
        <w:t xml:space="preserve">task will open. If the task is to view a report, the C-BIG webpage will appear and you will need to log into the web to view the report. </w:t>
      </w:r>
    </w:p>
    <w:p w14:paraId="4A348C89" w14:textId="77777777" w:rsidR="009266FC" w:rsidRPr="008C7773" w:rsidRDefault="009266FC" w:rsidP="001F5597">
      <w:pPr>
        <w:pStyle w:val="Numbered"/>
        <w:numPr>
          <w:ilvl w:val="1"/>
          <w:numId w:val="5"/>
        </w:numPr>
      </w:pPr>
      <w:r>
        <w:t>If the selected task is to enter data in a form, the form will appear in the current Excel sheet.</w:t>
      </w:r>
    </w:p>
    <w:p w14:paraId="452DF0A2" w14:textId="77777777" w:rsidR="009266FC" w:rsidRDefault="009266FC" w:rsidP="009266FC">
      <w:pPr>
        <w:pStyle w:val="Numbered"/>
        <w:numPr>
          <w:ilvl w:val="0"/>
          <w:numId w:val="0"/>
        </w:numPr>
        <w:ind w:left="1080"/>
      </w:pPr>
    </w:p>
    <w:p w14:paraId="7E56F266" w14:textId="1623A000" w:rsidR="00681090" w:rsidRDefault="007A146E" w:rsidP="007A146E">
      <w:pPr>
        <w:pStyle w:val="Image"/>
      </w:pPr>
      <w:r>
        <w:drawing>
          <wp:inline distT="0" distB="0" distL="0" distR="0" wp14:anchorId="3E42FF06" wp14:editId="4DCADFFB">
            <wp:extent cx="3341748" cy="2402958"/>
            <wp:effectExtent l="19050" t="19050" r="11430" b="165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69256" cy="2422738"/>
                    </a:xfrm>
                    <a:prstGeom prst="rect">
                      <a:avLst/>
                    </a:prstGeom>
                    <a:ln>
                      <a:solidFill>
                        <a:schemeClr val="bg1">
                          <a:lumMod val="50000"/>
                        </a:schemeClr>
                      </a:solidFill>
                    </a:ln>
                  </pic:spPr>
                </pic:pic>
              </a:graphicData>
            </a:graphic>
          </wp:inline>
        </w:drawing>
      </w:r>
    </w:p>
    <w:p w14:paraId="0E832EFB" w14:textId="77777777" w:rsidR="00681090" w:rsidRDefault="00681090">
      <w:pPr>
        <w:rPr>
          <w:b/>
          <w:i/>
        </w:rPr>
      </w:pPr>
      <w:r>
        <w:rPr>
          <w:b/>
          <w:i/>
        </w:rPr>
        <w:br w:type="page"/>
      </w:r>
    </w:p>
    <w:p w14:paraId="3D6B6397" w14:textId="08931B18" w:rsidR="00681090" w:rsidRDefault="00681090" w:rsidP="00681090">
      <w:r w:rsidRPr="00CE2984">
        <w:rPr>
          <w:b/>
          <w:i/>
        </w:rPr>
        <w:lastRenderedPageBreak/>
        <w:t>Build Beginning Budget Form</w:t>
      </w:r>
      <w:r w:rsidRPr="008C7773">
        <w:t>:</w:t>
      </w:r>
    </w:p>
    <w:p w14:paraId="5BD8663B" w14:textId="6F004FF6" w:rsidR="00681090" w:rsidRDefault="00374FE8" w:rsidP="00374FE8">
      <w:pPr>
        <w:pStyle w:val="Image"/>
        <w:jc w:val="center"/>
        <w:rPr>
          <w:b/>
          <w:i/>
        </w:rPr>
      </w:pPr>
      <w:r w:rsidRPr="00903D7F">
        <w:drawing>
          <wp:inline distT="0" distB="0" distL="0" distR="0" wp14:anchorId="7A087F55" wp14:editId="3309E088">
            <wp:extent cx="5473981" cy="53342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73981" cy="5334274"/>
                    </a:xfrm>
                    <a:prstGeom prst="rect">
                      <a:avLst/>
                    </a:prstGeom>
                  </pic:spPr>
                </pic:pic>
              </a:graphicData>
            </a:graphic>
          </wp:inline>
        </w:drawing>
      </w:r>
    </w:p>
    <w:p w14:paraId="17D6BF20" w14:textId="77777777" w:rsidR="00681090" w:rsidRPr="005D62EF" w:rsidRDefault="00681090" w:rsidP="00681090">
      <w:pPr>
        <w:pStyle w:val="Image"/>
        <w:rPr>
          <w:rFonts w:ascii="Calibri" w:hAnsi="Calibri" w:cs="Calibri"/>
          <w:sz w:val="22"/>
          <w:szCs w:val="22"/>
        </w:rPr>
      </w:pPr>
      <w:r w:rsidRPr="00F5089B">
        <w:rPr>
          <w:rFonts w:ascii="Calibri" w:hAnsi="Calibri" w:cs="Calibri"/>
          <w:sz w:val="22"/>
          <w:szCs w:val="22"/>
        </w:rPr>
        <w:t xml:space="preserve">Note: </w:t>
      </w:r>
      <w:r>
        <w:rPr>
          <w:rFonts w:ascii="Calibri" w:hAnsi="Calibri" w:cs="Calibri"/>
          <w:sz w:val="22"/>
          <w:szCs w:val="22"/>
        </w:rPr>
        <w:t>Historical actual and budget numbers will show on this form – this form is blank for the purpose of not displaying any department’s numbers</w:t>
      </w:r>
    </w:p>
    <w:p w14:paraId="246EF25D" w14:textId="77777777" w:rsidR="00681090" w:rsidRDefault="00681090" w:rsidP="00681090">
      <w:pPr>
        <w:rPr>
          <w:b/>
          <w:i/>
        </w:rPr>
      </w:pPr>
      <w:r>
        <w:rPr>
          <w:b/>
          <w:i/>
        </w:rPr>
        <w:br w:type="page"/>
      </w:r>
    </w:p>
    <w:p w14:paraId="4F54950E" w14:textId="77777777" w:rsidR="00681090" w:rsidRPr="00B3133D" w:rsidRDefault="00681090" w:rsidP="00681090">
      <w:pPr>
        <w:pStyle w:val="Image"/>
        <w:rPr>
          <w:b/>
          <w:i/>
        </w:rPr>
      </w:pPr>
      <w:r>
        <w:rPr>
          <w:rFonts w:ascii="Calibri" w:eastAsiaTheme="minorEastAsia" w:hAnsi="Calibri" w:cstheme="minorBidi"/>
          <w:b/>
          <w:i/>
          <w:noProof w:val="0"/>
          <w:color w:val="auto"/>
          <w:sz w:val="22"/>
          <w:szCs w:val="22"/>
        </w:rPr>
        <w:lastRenderedPageBreak/>
        <w:t>Budget Seasonality Form (Quarterly or Monthly</w:t>
      </w:r>
      <w:r w:rsidRPr="007662DB">
        <w:rPr>
          <w:rFonts w:ascii="Calibri" w:eastAsiaTheme="minorEastAsia" w:hAnsi="Calibri" w:cstheme="minorBidi"/>
          <w:b/>
          <w:i/>
          <w:noProof w:val="0"/>
          <w:color w:val="auto"/>
          <w:sz w:val="22"/>
          <w:szCs w:val="22"/>
        </w:rPr>
        <w:t>):</w:t>
      </w:r>
    </w:p>
    <w:p w14:paraId="7AE7078F" w14:textId="58CF8BF1" w:rsidR="00681090" w:rsidRDefault="00374FE8" w:rsidP="00681090">
      <w:pPr>
        <w:pStyle w:val="Image"/>
      </w:pPr>
      <w:r w:rsidRPr="00B57775">
        <w:drawing>
          <wp:inline distT="0" distB="0" distL="0" distR="0" wp14:anchorId="2D389064" wp14:editId="394C27FB">
            <wp:extent cx="6400800" cy="40962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12527" cy="4103743"/>
                    </a:xfrm>
                    <a:prstGeom prst="rect">
                      <a:avLst/>
                    </a:prstGeom>
                  </pic:spPr>
                </pic:pic>
              </a:graphicData>
            </a:graphic>
          </wp:inline>
        </w:drawing>
      </w:r>
    </w:p>
    <w:p w14:paraId="0C19F21D" w14:textId="31F934C6" w:rsidR="00681090" w:rsidRDefault="00681090" w:rsidP="00681090">
      <w:pPr>
        <w:pStyle w:val="Image"/>
        <w:rPr>
          <w:rFonts w:ascii="Calibri" w:hAnsi="Calibri" w:cs="Calibri"/>
          <w:sz w:val="22"/>
          <w:szCs w:val="22"/>
        </w:rPr>
      </w:pPr>
      <w:r w:rsidRPr="00F5089B">
        <w:rPr>
          <w:rFonts w:ascii="Calibri" w:hAnsi="Calibri" w:cs="Calibri"/>
          <w:sz w:val="22"/>
          <w:szCs w:val="22"/>
        </w:rPr>
        <w:t xml:space="preserve">Note: </w:t>
      </w:r>
      <w:r>
        <w:rPr>
          <w:rFonts w:ascii="Calibri" w:hAnsi="Calibri" w:cs="Calibri"/>
          <w:sz w:val="22"/>
          <w:szCs w:val="22"/>
        </w:rPr>
        <w:t>Historical actual and budget numbers will show on this form – this form is blank for the purpose of not displaying any department’s numbers</w:t>
      </w:r>
    </w:p>
    <w:p w14:paraId="406A6AD1" w14:textId="6CB6F7FD" w:rsidR="00681090" w:rsidRDefault="00681090" w:rsidP="00681090">
      <w:pPr>
        <w:pStyle w:val="Image"/>
        <w:rPr>
          <w:rFonts w:ascii="Calibri" w:hAnsi="Calibri" w:cs="Calibri"/>
          <w:sz w:val="22"/>
          <w:szCs w:val="22"/>
        </w:rPr>
      </w:pPr>
      <w:r>
        <w:rPr>
          <w:rFonts w:ascii="Calibri" w:hAnsi="Calibri" w:cs="Calibri"/>
          <w:sz w:val="22"/>
          <w:szCs w:val="22"/>
        </w:rPr>
        <w:t>Use a new sheet to open multiple reports/forms in one Excel workbook.</w:t>
      </w:r>
    </w:p>
    <w:p w14:paraId="6234E117" w14:textId="61A99222" w:rsidR="00FF752A" w:rsidRDefault="0089410A" w:rsidP="00D3674B">
      <w:pPr>
        <w:pStyle w:val="Heading2"/>
      </w:pPr>
      <w:bookmarkStart w:id="25" w:name="_Toc79653293"/>
      <w:bookmarkEnd w:id="23"/>
      <w:r>
        <w:t>4. Using Budget Input Forms</w:t>
      </w:r>
      <w:bookmarkEnd w:id="25"/>
    </w:p>
    <w:p w14:paraId="59D7BA27" w14:textId="164F8E33" w:rsidR="00BA247C" w:rsidRPr="00BA247C" w:rsidRDefault="00BA247C" w:rsidP="00BA247C">
      <w:r>
        <w:t>The task list contains the two budget input forms seen in section 3.  These include “2.0 Build Beginning Budget form” and “3.0 budget Seasonality Quarterly Form”.  Instead of the quarterly form, you can choose to input into the monthly form “4.0 Budget Seasonality Monthly Form”.</w:t>
      </w:r>
    </w:p>
    <w:p w14:paraId="4609A4F3" w14:textId="2A69D956" w:rsidR="00BA247C" w:rsidRPr="0037784A" w:rsidRDefault="00BA247C" w:rsidP="00BA247C">
      <w:pPr>
        <w:pStyle w:val="Heading3"/>
      </w:pPr>
      <w:bookmarkStart w:id="26" w:name="_Toc79653294"/>
      <w:r w:rsidRPr="0037784A">
        <w:t>4a. Selecting Department &amp; Fund</w:t>
      </w:r>
      <w:bookmarkEnd w:id="26"/>
    </w:p>
    <w:p w14:paraId="21AC151C" w14:textId="75E85177" w:rsidR="00FF752A" w:rsidRPr="008C7773" w:rsidRDefault="00D3674B" w:rsidP="00FF752A">
      <w:pPr>
        <w:tabs>
          <w:tab w:val="left" w:pos="720"/>
          <w:tab w:val="left" w:pos="2880"/>
        </w:tabs>
      </w:pPr>
      <w:r>
        <w:t>T</w:t>
      </w:r>
      <w:r w:rsidR="004740EE">
        <w:t xml:space="preserve">here are two </w:t>
      </w:r>
      <w:r w:rsidR="00FF752A">
        <w:t>d</w:t>
      </w:r>
      <w:r w:rsidR="00FF752A" w:rsidRPr="008C7773">
        <w:t>rop-</w:t>
      </w:r>
      <w:r w:rsidR="00FF752A">
        <w:t>d</w:t>
      </w:r>
      <w:r w:rsidR="00FF752A" w:rsidRPr="008C7773">
        <w:t xml:space="preserve">own </w:t>
      </w:r>
      <w:r w:rsidR="00FF752A">
        <w:t>m</w:t>
      </w:r>
      <w:r w:rsidR="00FF752A" w:rsidRPr="008C7773">
        <w:t xml:space="preserve">enus on the </w:t>
      </w:r>
      <w:r>
        <w:t xml:space="preserve">input </w:t>
      </w:r>
      <w:r w:rsidR="00FF752A" w:rsidRPr="008C7773">
        <w:t>forms</w:t>
      </w:r>
      <w:r>
        <w:t xml:space="preserve"> you have opened in Excel. </w:t>
      </w:r>
      <w:r w:rsidR="00FF752A" w:rsidRPr="008C7773">
        <w:t>The left drop-down menu allows you to select your department, and the right drop-down menu allows you to select your fund.</w:t>
      </w:r>
      <w:r w:rsidR="00F1332D">
        <w:t xml:space="preserve"> </w:t>
      </w:r>
      <w:r w:rsidR="004740EE">
        <w:t xml:space="preserve">After changing your selection, you must click the </w:t>
      </w:r>
      <w:r w:rsidR="004740EE" w:rsidRPr="004740EE">
        <w:rPr>
          <w:b/>
        </w:rPr>
        <w:t>Refresh</w:t>
      </w:r>
      <w:r w:rsidR="004740EE">
        <w:t xml:space="preserve"> button to reflect the changes.</w:t>
      </w:r>
    </w:p>
    <w:p w14:paraId="61B2A045" w14:textId="77777777" w:rsidR="00D3674B" w:rsidRDefault="00D3674B" w:rsidP="00D3674B">
      <w:pPr>
        <w:spacing w:after="0"/>
      </w:pPr>
    </w:p>
    <w:p w14:paraId="1CBB73C0" w14:textId="77777777" w:rsidR="00FF752A" w:rsidRPr="008C7773" w:rsidRDefault="00D3674B" w:rsidP="00FF752A">
      <w:r>
        <w:t>To change your department,</w:t>
      </w:r>
    </w:p>
    <w:p w14:paraId="5E5449D1" w14:textId="77777777" w:rsidR="00FF752A" w:rsidRPr="008C7773" w:rsidRDefault="00FF752A" w:rsidP="001F5597">
      <w:pPr>
        <w:pStyle w:val="Numbered"/>
        <w:numPr>
          <w:ilvl w:val="0"/>
          <w:numId w:val="6"/>
        </w:numPr>
      </w:pPr>
      <w:r>
        <w:t>Select a department from the</w:t>
      </w:r>
      <w:r w:rsidRPr="008C7773">
        <w:t xml:space="preserve"> left</w:t>
      </w:r>
      <w:r>
        <w:t xml:space="preserve"> drop-down menu and click</w:t>
      </w:r>
      <w:r w:rsidR="00D3674B">
        <w:t xml:space="preserve"> </w:t>
      </w:r>
      <w:r w:rsidR="00D3674B" w:rsidRPr="00D23CF5">
        <w:rPr>
          <w:b/>
          <w:noProof/>
        </w:rPr>
        <w:t>Refresh</w:t>
      </w:r>
      <w:r w:rsidR="00D3674B">
        <w:t>:</w:t>
      </w:r>
    </w:p>
    <w:p w14:paraId="62A0B230" w14:textId="77777777" w:rsidR="00D3674B" w:rsidRDefault="004740EE" w:rsidP="00D3674B">
      <w:pPr>
        <w:pStyle w:val="Image"/>
      </w:pPr>
      <w:r>
        <w:lastRenderedPageBreak/>
        <w:drawing>
          <wp:inline distT="0" distB="0" distL="0" distR="0" wp14:anchorId="6D2CB4E0" wp14:editId="38BC1FE6">
            <wp:extent cx="5805148" cy="2178657"/>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51010" cy="2195869"/>
                    </a:xfrm>
                    <a:prstGeom prst="rect">
                      <a:avLst/>
                    </a:prstGeom>
                  </pic:spPr>
                </pic:pic>
              </a:graphicData>
            </a:graphic>
          </wp:inline>
        </w:drawing>
      </w:r>
    </w:p>
    <w:p w14:paraId="49E0BE6B" w14:textId="77777777" w:rsidR="00FF752A" w:rsidRPr="008C7773" w:rsidRDefault="00D3674B" w:rsidP="00D3674B">
      <w:r>
        <w:t>To change your fund,</w:t>
      </w:r>
    </w:p>
    <w:p w14:paraId="4DF5E6B0" w14:textId="77777777" w:rsidR="00FF16FB" w:rsidRDefault="00FF752A" w:rsidP="004740EE">
      <w:pPr>
        <w:pStyle w:val="Numbered"/>
      </w:pPr>
      <w:r>
        <w:t>Select a fund from</w:t>
      </w:r>
      <w:r w:rsidRPr="008C7773">
        <w:t xml:space="preserve"> the right drop-down menu and click</w:t>
      </w:r>
      <w:r w:rsidR="00D3674B">
        <w:t xml:space="preserve"> </w:t>
      </w:r>
      <w:r w:rsidR="00D23CF5" w:rsidRPr="00D23CF5">
        <w:rPr>
          <w:b/>
        </w:rPr>
        <w:t>Refresh</w:t>
      </w:r>
      <w:r w:rsidR="004740EE">
        <w:t>.</w:t>
      </w:r>
    </w:p>
    <w:p w14:paraId="6D9FC347" w14:textId="77777777" w:rsidR="004740EE" w:rsidRDefault="004740EE" w:rsidP="004740EE">
      <w:pPr>
        <w:pStyle w:val="Numbered"/>
        <w:numPr>
          <w:ilvl w:val="0"/>
          <w:numId w:val="0"/>
        </w:numPr>
        <w:ind w:left="720"/>
      </w:pPr>
    </w:p>
    <w:p w14:paraId="251376BA" w14:textId="77777777" w:rsidR="00FF752A" w:rsidRPr="008C7773" w:rsidRDefault="00FF752A" w:rsidP="00FF752A">
      <w:r w:rsidRPr="008C7773">
        <w:t xml:space="preserve">To </w:t>
      </w:r>
      <w:r w:rsidR="00470817">
        <w:t>use the search feature,</w:t>
      </w:r>
    </w:p>
    <w:p w14:paraId="76BE81D4" w14:textId="77777777" w:rsidR="00FF752A" w:rsidRPr="008C7773" w:rsidRDefault="004740EE" w:rsidP="001F5597">
      <w:pPr>
        <w:pStyle w:val="Numbered"/>
        <w:numPr>
          <w:ilvl w:val="0"/>
          <w:numId w:val="7"/>
        </w:numPr>
      </w:pPr>
      <w:r>
        <w:t>Click i</w:t>
      </w:r>
      <w:r w:rsidR="00FF752A" w:rsidRPr="008C7773">
        <w:t>n the department or fund drop-down menu.</w:t>
      </w:r>
    </w:p>
    <w:p w14:paraId="05878E11" w14:textId="77777777" w:rsidR="00FF752A" w:rsidRPr="008C7773" w:rsidRDefault="00FF752A" w:rsidP="00FF752A">
      <w:pPr>
        <w:pStyle w:val="Numbered"/>
      </w:pPr>
      <w:r w:rsidRPr="008C7773">
        <w:t>Type one or more characters (alphanumeric) of the department or fund name for which you are searching.</w:t>
      </w:r>
    </w:p>
    <w:p w14:paraId="3C61D2F4" w14:textId="204A486D" w:rsidR="00FF752A" w:rsidRPr="008C7773" w:rsidRDefault="00FF752A" w:rsidP="00FF752A">
      <w:pPr>
        <w:pStyle w:val="Numbered"/>
      </w:pPr>
      <w:r w:rsidRPr="008C7773">
        <w:t>Select from the list that appears</w:t>
      </w:r>
      <w:r w:rsidRPr="001B488B">
        <w:t xml:space="preserve"> </w:t>
      </w:r>
      <w:r>
        <w:t>and then</w:t>
      </w:r>
      <w:r w:rsidR="00BC69CE">
        <w:t xml:space="preserve"> be sure to</w:t>
      </w:r>
      <w:r>
        <w:t xml:space="preserve"> </w:t>
      </w:r>
      <w:r w:rsidRPr="008C7773">
        <w:t xml:space="preserve">click </w:t>
      </w:r>
      <w:r w:rsidR="00F1332D" w:rsidRPr="00F1332D">
        <w:rPr>
          <w:b/>
          <w:noProof/>
        </w:rPr>
        <w:t>Refresh</w:t>
      </w:r>
      <w:r w:rsidRPr="008C7773">
        <w:t>.</w:t>
      </w:r>
    </w:p>
    <w:p w14:paraId="0FE6BE00" w14:textId="77777777" w:rsidR="00FF752A" w:rsidRPr="008C7773" w:rsidRDefault="00F6724E" w:rsidP="00F6724E">
      <w:pPr>
        <w:pStyle w:val="Image"/>
      </w:pPr>
      <w:r>
        <w:drawing>
          <wp:inline distT="0" distB="0" distL="0" distR="0" wp14:anchorId="654CB1A7" wp14:editId="4A48537F">
            <wp:extent cx="5935859" cy="2156460"/>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39821" cy="2157899"/>
                    </a:xfrm>
                    <a:prstGeom prst="rect">
                      <a:avLst/>
                    </a:prstGeom>
                  </pic:spPr>
                </pic:pic>
              </a:graphicData>
            </a:graphic>
          </wp:inline>
        </w:drawing>
      </w:r>
    </w:p>
    <w:p w14:paraId="2213B3EF" w14:textId="77777777" w:rsidR="00F6724E" w:rsidRDefault="00F6724E" w:rsidP="00F6724E">
      <w:bookmarkStart w:id="27" w:name="_Toc445117611"/>
    </w:p>
    <w:p w14:paraId="68EA988F" w14:textId="1AAB74A0" w:rsidR="00FF752A" w:rsidRPr="008C7773" w:rsidRDefault="0037784A" w:rsidP="0037784A">
      <w:pPr>
        <w:pStyle w:val="Heading3"/>
      </w:pPr>
      <w:bookmarkStart w:id="28" w:name="_Toc79653295"/>
      <w:r>
        <w:t xml:space="preserve">4b. </w:t>
      </w:r>
      <w:r w:rsidR="00FF752A" w:rsidRPr="00176B0F">
        <w:t>Inputting and Submitting Budget Data</w:t>
      </w:r>
      <w:bookmarkEnd w:id="27"/>
      <w:bookmarkEnd w:id="28"/>
    </w:p>
    <w:p w14:paraId="0AEBA3C2" w14:textId="77777777" w:rsidR="00FF752A" w:rsidRPr="008C7773" w:rsidRDefault="00F6724E" w:rsidP="00FF752A">
      <w:pPr>
        <w:tabs>
          <w:tab w:val="left" w:pos="720"/>
          <w:tab w:val="left" w:pos="2880"/>
        </w:tabs>
      </w:pPr>
      <w:r>
        <w:t>T</w:t>
      </w:r>
      <w:r w:rsidR="00FF752A" w:rsidRPr="008C7773">
        <w:t xml:space="preserve">he cells with a </w:t>
      </w:r>
      <w:r w:rsidR="00FF752A">
        <w:t>grey</w:t>
      </w:r>
      <w:r w:rsidR="00FF752A" w:rsidRPr="008C7773">
        <w:t xml:space="preserve"> background color represent read-only cells, while those with a light yellow background color represent input cells.</w:t>
      </w:r>
      <w:r w:rsidR="00F1332D">
        <w:t xml:space="preserve"> </w:t>
      </w:r>
      <w:r w:rsidR="00FF752A" w:rsidRPr="008C7773">
        <w:t>Afte</w:t>
      </w:r>
      <w:r w:rsidR="00FF752A">
        <w:t>r inputting data</w:t>
      </w:r>
      <w:r w:rsidR="00FF752A" w:rsidRPr="008C7773">
        <w:t>, the cell color will change to</w:t>
      </w:r>
      <w:r w:rsidR="00FF752A">
        <w:t xml:space="preserve"> dark</w:t>
      </w:r>
      <w:r w:rsidR="00FF752A" w:rsidRPr="008C7773">
        <w:t xml:space="preserve"> yellow, indicating that data has been changed but not yet submitted/saved to the database.</w:t>
      </w:r>
    </w:p>
    <w:p w14:paraId="0CF5FBFB" w14:textId="77777777" w:rsidR="00FF752A" w:rsidRPr="008C7773" w:rsidRDefault="00FF752A" w:rsidP="00FF752A">
      <w:r w:rsidRPr="008C7773">
        <w:t xml:space="preserve">To </w:t>
      </w:r>
      <w:r>
        <w:t>submit/save your</w:t>
      </w:r>
      <w:r w:rsidR="00470817">
        <w:t xml:space="preserve"> changes,</w:t>
      </w:r>
    </w:p>
    <w:p w14:paraId="53D08FFE" w14:textId="77777777" w:rsidR="00FF752A" w:rsidRDefault="00FF752A" w:rsidP="001F5597">
      <w:pPr>
        <w:pStyle w:val="Numbered"/>
        <w:numPr>
          <w:ilvl w:val="0"/>
          <w:numId w:val="8"/>
        </w:numPr>
      </w:pPr>
      <w:r w:rsidRPr="008C7773">
        <w:t>Click on</w:t>
      </w:r>
      <w:r w:rsidRPr="00697326">
        <w:t xml:space="preserve"> </w:t>
      </w:r>
      <w:r w:rsidR="00F6724E" w:rsidRPr="00F6724E">
        <w:rPr>
          <w:b/>
          <w:noProof/>
        </w:rPr>
        <w:t>Submit Data</w:t>
      </w:r>
      <w:r w:rsidR="00F6724E">
        <w:t xml:space="preserve"> from the Planning ribbon:</w:t>
      </w:r>
    </w:p>
    <w:p w14:paraId="0330EBE1" w14:textId="77777777" w:rsidR="00FF752A" w:rsidRDefault="00F6724E" w:rsidP="00F6724E">
      <w:pPr>
        <w:pStyle w:val="Image"/>
      </w:pPr>
      <w:r>
        <w:lastRenderedPageBreak/>
        <w:drawing>
          <wp:inline distT="0" distB="0" distL="0" distR="0" wp14:anchorId="53B80454" wp14:editId="558AF882">
            <wp:extent cx="6400800" cy="10077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00800" cy="1007745"/>
                    </a:xfrm>
                    <a:prstGeom prst="rect">
                      <a:avLst/>
                    </a:prstGeom>
                  </pic:spPr>
                </pic:pic>
              </a:graphicData>
            </a:graphic>
          </wp:inline>
        </w:drawing>
      </w:r>
    </w:p>
    <w:p w14:paraId="06D5B9BC" w14:textId="472BEC63" w:rsidR="00F6724E" w:rsidRDefault="00BC69CE" w:rsidP="001F5597">
      <w:pPr>
        <w:pStyle w:val="Numbered"/>
        <w:numPr>
          <w:ilvl w:val="0"/>
          <w:numId w:val="8"/>
        </w:numPr>
      </w:pPr>
      <w:r>
        <w:t xml:space="preserve">If you get an error or the data will not submit (data disappears), please </w:t>
      </w:r>
      <w:r w:rsidR="00C610F1">
        <w:t xml:space="preserve">click </w:t>
      </w:r>
      <w:r w:rsidRPr="00C610F1">
        <w:rPr>
          <w:b/>
        </w:rPr>
        <w:t>Refresh</w:t>
      </w:r>
      <w:r>
        <w:t xml:space="preserve"> </w:t>
      </w:r>
      <w:r w:rsidR="00827044">
        <w:t xml:space="preserve">and try again. If you </w:t>
      </w:r>
      <w:r w:rsidR="00827044" w:rsidRPr="00D43724">
        <w:t xml:space="preserve">are still having problems submitting data, please </w:t>
      </w:r>
      <w:r w:rsidR="00D43724" w:rsidRPr="00D43724">
        <w:t>contact AP</w:t>
      </w:r>
      <w:r w:rsidR="00D43724">
        <w:t>B</w:t>
      </w:r>
      <w:r w:rsidR="00D43724" w:rsidRPr="00AF3BCB">
        <w:t xml:space="preserve"> at </w:t>
      </w:r>
      <w:hyperlink r:id="rId26" w:history="1">
        <w:r w:rsidR="00D43724" w:rsidRPr="00AF3BCB">
          <w:rPr>
            <w:rStyle w:val="Hyperlink"/>
            <w:color w:val="auto"/>
          </w:rPr>
          <w:t>apbcbig@ponet.ucla.edu</w:t>
        </w:r>
      </w:hyperlink>
      <w:r w:rsidR="00D43724" w:rsidRPr="00AF3BCB">
        <w:t xml:space="preserve">, or contact someone from the </w:t>
      </w:r>
      <w:hyperlink r:id="rId27" w:history="1">
        <w:r w:rsidR="00D43724" w:rsidRPr="00630E04">
          <w:rPr>
            <w:rStyle w:val="Hyperlink"/>
          </w:rPr>
          <w:t>APB Financial Analysis &amp; Decision Support Team</w:t>
        </w:r>
      </w:hyperlink>
      <w:r w:rsidR="00D43724">
        <w:t>.</w:t>
      </w:r>
      <w:r w:rsidR="00827044">
        <w:t xml:space="preserve"> </w:t>
      </w:r>
    </w:p>
    <w:p w14:paraId="56D3A70F" w14:textId="77777777" w:rsidR="00827044" w:rsidRPr="008C7773" w:rsidRDefault="00827044" w:rsidP="00827044">
      <w:pPr>
        <w:pStyle w:val="Numbered"/>
        <w:numPr>
          <w:ilvl w:val="0"/>
          <w:numId w:val="0"/>
        </w:numPr>
        <w:ind w:left="720"/>
      </w:pPr>
    </w:p>
    <w:p w14:paraId="50430E1B" w14:textId="343C02A2" w:rsidR="00FF752A" w:rsidRPr="008C7773" w:rsidRDefault="00FF752A" w:rsidP="00FF752A">
      <w:r w:rsidRPr="008C7773">
        <w:t>I</w:t>
      </w:r>
      <w:r w:rsidR="00827044">
        <w:t xml:space="preserve">f, </w:t>
      </w:r>
      <w:r w:rsidRPr="008C7773">
        <w:t>instead of saving your data, you w</w:t>
      </w:r>
      <w:r>
        <w:t>ould like</w:t>
      </w:r>
      <w:r w:rsidRPr="008C7773">
        <w:t xml:space="preserve"> to delete your </w:t>
      </w:r>
      <w:r>
        <w:t xml:space="preserve">unsaved </w:t>
      </w:r>
      <w:r w:rsidRPr="008C7773">
        <w:t>changes</w:t>
      </w:r>
      <w:r>
        <w:t>:</w:t>
      </w:r>
    </w:p>
    <w:p w14:paraId="3781041B" w14:textId="77777777" w:rsidR="00FF752A" w:rsidRPr="008C7773" w:rsidRDefault="00FF752A" w:rsidP="00FF16FB">
      <w:pPr>
        <w:pStyle w:val="Numbered"/>
      </w:pPr>
      <w:r>
        <w:t xml:space="preserve">Click on </w:t>
      </w:r>
      <w:r w:rsidRPr="00F6724E">
        <w:rPr>
          <w:b/>
        </w:rPr>
        <w:t>Refresh</w:t>
      </w:r>
      <w:r w:rsidRPr="008C7773">
        <w:t xml:space="preserve"> from the </w:t>
      </w:r>
      <w:r w:rsidR="00F6724E">
        <w:t>Planning ribbon:</w:t>
      </w:r>
    </w:p>
    <w:p w14:paraId="6B875659" w14:textId="77777777" w:rsidR="00FF16FB" w:rsidRPr="00FF16FB" w:rsidRDefault="00F6724E" w:rsidP="00F6724E">
      <w:pPr>
        <w:pStyle w:val="Image"/>
        <w:rPr>
          <w:b/>
        </w:rPr>
      </w:pPr>
      <w:r w:rsidRPr="00F6724E">
        <w:drawing>
          <wp:inline distT="0" distB="0" distL="0" distR="0" wp14:anchorId="4F6C85F1" wp14:editId="115B4BEA">
            <wp:extent cx="6400800" cy="100774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400800" cy="1007745"/>
                    </a:xfrm>
                    <a:prstGeom prst="rect">
                      <a:avLst/>
                    </a:prstGeom>
                  </pic:spPr>
                </pic:pic>
              </a:graphicData>
            </a:graphic>
          </wp:inline>
        </w:drawing>
      </w:r>
    </w:p>
    <w:p w14:paraId="42088CAB" w14:textId="77777777" w:rsidR="00F6724E" w:rsidRPr="00F6724E" w:rsidRDefault="00FF752A" w:rsidP="00FF752A">
      <w:pPr>
        <w:pStyle w:val="Numbered"/>
      </w:pPr>
      <w:r w:rsidRPr="008C7773">
        <w:t xml:space="preserve">At the following prompt, click on the </w:t>
      </w:r>
      <w:r w:rsidRPr="00F6724E">
        <w:rPr>
          <w:b/>
        </w:rPr>
        <w:t>OK</w:t>
      </w:r>
      <w:r w:rsidRPr="008C7773">
        <w:t xml:space="preserve"> button to confirm the </w:t>
      </w:r>
      <w:r w:rsidRPr="00F6724E">
        <w:t>Refresh</w:t>
      </w:r>
      <w:r w:rsidR="00F6724E">
        <w:t xml:space="preserve"> command:</w:t>
      </w:r>
    </w:p>
    <w:p w14:paraId="5D094B2B" w14:textId="77777777" w:rsidR="00FF752A" w:rsidRPr="008C7773" w:rsidRDefault="00FF752A" w:rsidP="00F6724E">
      <w:pPr>
        <w:pStyle w:val="Image"/>
      </w:pPr>
      <w:r>
        <w:drawing>
          <wp:inline distT="0" distB="0" distL="0" distR="0" wp14:anchorId="767C0FEB" wp14:editId="107BA841">
            <wp:extent cx="4579620" cy="153924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29">
                      <a:extLst>
                        <a:ext uri="{28A0092B-C50C-407E-A947-70E740481C1C}">
                          <a14:useLocalDpi xmlns:a14="http://schemas.microsoft.com/office/drawing/2010/main" val="0"/>
                        </a:ext>
                      </a:extLst>
                    </a:blip>
                    <a:srcRect r="2011" b="4941"/>
                    <a:stretch/>
                  </pic:blipFill>
                  <pic:spPr bwMode="auto">
                    <a:xfrm>
                      <a:off x="0" y="0"/>
                      <a:ext cx="4579620" cy="1539240"/>
                    </a:xfrm>
                    <a:prstGeom prst="rect">
                      <a:avLst/>
                    </a:prstGeom>
                    <a:noFill/>
                    <a:ln>
                      <a:noFill/>
                    </a:ln>
                    <a:extLst>
                      <a:ext uri="{53640926-AAD7-44D8-BBD7-CCE9431645EC}">
                        <a14:shadowObscured xmlns:a14="http://schemas.microsoft.com/office/drawing/2010/main"/>
                      </a:ext>
                    </a:extLst>
                  </pic:spPr>
                </pic:pic>
              </a:graphicData>
            </a:graphic>
          </wp:inline>
        </w:drawing>
      </w:r>
    </w:p>
    <w:p w14:paraId="4895A2A9" w14:textId="77777777" w:rsidR="00FF752A" w:rsidRPr="008C7773" w:rsidRDefault="00FF752A" w:rsidP="00FF752A">
      <w:pPr>
        <w:rPr>
          <w:b/>
        </w:rPr>
      </w:pPr>
    </w:p>
    <w:p w14:paraId="2F8E18C5" w14:textId="5A795E5A" w:rsidR="00FF752A" w:rsidRPr="008C7773" w:rsidRDefault="0037784A" w:rsidP="0037784A">
      <w:pPr>
        <w:pStyle w:val="Heading3"/>
      </w:pPr>
      <w:bookmarkStart w:id="29" w:name="_Toc445117612"/>
      <w:bookmarkStart w:id="30" w:name="_Toc79653296"/>
      <w:r>
        <w:t xml:space="preserve">4c. </w:t>
      </w:r>
      <w:r w:rsidR="00FF752A" w:rsidRPr="00176B0F">
        <w:t xml:space="preserve">Adding Cell </w:t>
      </w:r>
      <w:r w:rsidR="00FF752A">
        <w:t>Comments</w:t>
      </w:r>
      <w:bookmarkEnd w:id="29"/>
      <w:bookmarkEnd w:id="30"/>
    </w:p>
    <w:p w14:paraId="7958FC34" w14:textId="77777777" w:rsidR="00FF752A" w:rsidRPr="00F6724E" w:rsidRDefault="00FF752A" w:rsidP="00F6724E">
      <w:pPr>
        <w:spacing w:after="0"/>
      </w:pPr>
      <w:r w:rsidRPr="00F6724E">
        <w:t>To add Cell Comments</w:t>
      </w:r>
      <w:r w:rsidR="00F6724E">
        <w:t>,</w:t>
      </w:r>
    </w:p>
    <w:p w14:paraId="65D05165" w14:textId="77777777" w:rsidR="00FF752A" w:rsidRPr="008C7773" w:rsidRDefault="00FF752A" w:rsidP="001F5597">
      <w:pPr>
        <w:pStyle w:val="Numbered"/>
        <w:numPr>
          <w:ilvl w:val="0"/>
          <w:numId w:val="9"/>
        </w:numPr>
      </w:pPr>
      <w:r w:rsidRPr="008C7773">
        <w:t xml:space="preserve">Select a </w:t>
      </w:r>
      <w:r w:rsidR="008F4288">
        <w:t xml:space="preserve">single </w:t>
      </w:r>
      <w:r w:rsidRPr="008C7773">
        <w:t>cell or a range of contiguous cells.</w:t>
      </w:r>
    </w:p>
    <w:p w14:paraId="03CF8F4C" w14:textId="77777777" w:rsidR="00FF752A" w:rsidRPr="00FF16FB" w:rsidRDefault="00FF752A" w:rsidP="00FF752A">
      <w:pPr>
        <w:pStyle w:val="Numbered"/>
      </w:pPr>
      <w:r>
        <w:t>Click on</w:t>
      </w:r>
      <w:r w:rsidRPr="008C7773">
        <w:t xml:space="preserve"> </w:t>
      </w:r>
      <w:r w:rsidR="00AB4ED2" w:rsidRPr="00AB4ED2">
        <w:rPr>
          <w:b/>
          <w:noProof/>
        </w:rPr>
        <w:t>Cell Actions</w:t>
      </w:r>
      <w:r w:rsidRPr="00AB4ED2">
        <w:rPr>
          <w:b/>
        </w:rPr>
        <w:t xml:space="preserve"> &gt;</w:t>
      </w:r>
      <w:r w:rsidRPr="0033728D">
        <w:rPr>
          <w:b/>
        </w:rPr>
        <w:t xml:space="preserve"> Comments</w:t>
      </w:r>
      <w:r w:rsidRPr="008C7773">
        <w:t xml:space="preserve"> from the </w:t>
      </w:r>
      <w:r w:rsidR="00AB4ED2">
        <w:t>Planning ribbon:</w:t>
      </w:r>
    </w:p>
    <w:p w14:paraId="4CB916E6" w14:textId="77777777" w:rsidR="00FF752A" w:rsidRPr="008C7773" w:rsidRDefault="00AB4ED2" w:rsidP="00FF16FB">
      <w:pPr>
        <w:pStyle w:val="Image"/>
      </w:pPr>
      <w:r>
        <w:lastRenderedPageBreak/>
        <w:drawing>
          <wp:inline distT="0" distB="0" distL="0" distR="0" wp14:anchorId="72F27F15" wp14:editId="5C022EAE">
            <wp:extent cx="3566469" cy="1783235"/>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66469" cy="1783235"/>
                    </a:xfrm>
                    <a:prstGeom prst="rect">
                      <a:avLst/>
                    </a:prstGeom>
                  </pic:spPr>
                </pic:pic>
              </a:graphicData>
            </a:graphic>
          </wp:inline>
        </w:drawing>
      </w:r>
    </w:p>
    <w:p w14:paraId="4D027173" w14:textId="31207EF7" w:rsidR="00FF752A" w:rsidRDefault="00AB4ED2" w:rsidP="00FF752A">
      <w:pPr>
        <w:pStyle w:val="Numbered"/>
      </w:pPr>
      <w:r>
        <w:t xml:space="preserve">Once the Comments window appears, </w:t>
      </w:r>
      <w:r w:rsidR="008F4288">
        <w:t xml:space="preserve">click the </w:t>
      </w:r>
      <w:r w:rsidR="008F4288" w:rsidRPr="00C610F1">
        <w:rPr>
          <w:b/>
        </w:rPr>
        <w:t>+ icon</w:t>
      </w:r>
      <w:r w:rsidR="008F4288">
        <w:t>:</w:t>
      </w:r>
    </w:p>
    <w:p w14:paraId="4D21DAB0" w14:textId="0C1181C2" w:rsidR="005472BA" w:rsidRDefault="00FB1BCB" w:rsidP="005472BA">
      <w:pPr>
        <w:pStyle w:val="Image"/>
      </w:pPr>
      <w:r>
        <w:drawing>
          <wp:inline distT="0" distB="0" distL="0" distR="0" wp14:anchorId="16ABA79A" wp14:editId="5249744B">
            <wp:extent cx="6203218" cy="3139712"/>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03218" cy="3139712"/>
                    </a:xfrm>
                    <a:prstGeom prst="rect">
                      <a:avLst/>
                    </a:prstGeom>
                  </pic:spPr>
                </pic:pic>
              </a:graphicData>
            </a:graphic>
          </wp:inline>
        </w:drawing>
      </w:r>
    </w:p>
    <w:p w14:paraId="19288B49" w14:textId="7AFD7C87" w:rsidR="005472BA" w:rsidRDefault="00FF752A" w:rsidP="005472BA">
      <w:pPr>
        <w:pStyle w:val="Numbered"/>
      </w:pPr>
      <w:r w:rsidRPr="008C7773">
        <w:t xml:space="preserve">Enter </w:t>
      </w:r>
      <w:r>
        <w:t>comments</w:t>
      </w:r>
      <w:r w:rsidR="000C07D5">
        <w:t xml:space="preserve"> (</w:t>
      </w:r>
      <w:r w:rsidRPr="008C7773">
        <w:t>up t</w:t>
      </w:r>
      <w:r w:rsidR="000C07D5">
        <w:t>o 2000 characters per each cell), then</w:t>
      </w:r>
      <w:r>
        <w:t xml:space="preserve"> click </w:t>
      </w:r>
      <w:r w:rsidRPr="005472BA">
        <w:rPr>
          <w:b/>
        </w:rPr>
        <w:t>Save</w:t>
      </w:r>
      <w:r w:rsidR="005472BA">
        <w:rPr>
          <w:b/>
        </w:rPr>
        <w:t xml:space="preserve"> </w:t>
      </w:r>
      <w:r w:rsidR="005472BA" w:rsidRPr="005472BA">
        <w:t>then</w:t>
      </w:r>
      <w:r w:rsidR="005472BA">
        <w:rPr>
          <w:b/>
        </w:rPr>
        <w:t xml:space="preserve"> Close</w:t>
      </w:r>
      <w:r>
        <w:t>.</w:t>
      </w:r>
    </w:p>
    <w:p w14:paraId="5CD65B1F" w14:textId="40064B4C" w:rsidR="005472BA" w:rsidRDefault="00FB1BCB" w:rsidP="005472BA">
      <w:pPr>
        <w:pStyle w:val="Image"/>
      </w:pPr>
      <w:r>
        <w:lastRenderedPageBreak/>
        <w:drawing>
          <wp:inline distT="0" distB="0" distL="0" distR="0" wp14:anchorId="4C836E49" wp14:editId="692AD1E4">
            <wp:extent cx="6203218" cy="3139712"/>
            <wp:effectExtent l="0" t="0" r="762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03218" cy="3139712"/>
                    </a:xfrm>
                    <a:prstGeom prst="rect">
                      <a:avLst/>
                    </a:prstGeom>
                  </pic:spPr>
                </pic:pic>
              </a:graphicData>
            </a:graphic>
          </wp:inline>
        </w:drawing>
      </w:r>
    </w:p>
    <w:p w14:paraId="50402C58" w14:textId="437439B3" w:rsidR="00FF752A" w:rsidRDefault="00FF752A" w:rsidP="005472BA">
      <w:pPr>
        <w:pStyle w:val="Numbered"/>
      </w:pPr>
      <w:r>
        <w:t>The cell will have a blue border, indicating that cell comments are present.</w:t>
      </w:r>
    </w:p>
    <w:p w14:paraId="0837637A" w14:textId="315F458F" w:rsidR="00FF752A" w:rsidRDefault="005472BA" w:rsidP="005472BA">
      <w:pPr>
        <w:pStyle w:val="Image"/>
      </w:pPr>
      <w:r>
        <w:drawing>
          <wp:inline distT="0" distB="0" distL="0" distR="0" wp14:anchorId="2EFC5AE3" wp14:editId="78D3C67A">
            <wp:extent cx="1691640" cy="1971306"/>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93201" cy="1973125"/>
                    </a:xfrm>
                    <a:prstGeom prst="rect">
                      <a:avLst/>
                    </a:prstGeom>
                  </pic:spPr>
                </pic:pic>
              </a:graphicData>
            </a:graphic>
          </wp:inline>
        </w:drawing>
      </w:r>
    </w:p>
    <w:p w14:paraId="2AC2FCD5" w14:textId="77777777" w:rsidR="00FB1BCB" w:rsidRPr="008C7773" w:rsidRDefault="00FB1BCB" w:rsidP="00FB1BCB"/>
    <w:p w14:paraId="4FEFFFAF" w14:textId="6FF593D5" w:rsidR="00FF752A" w:rsidRPr="008C7773" w:rsidRDefault="003F2C86" w:rsidP="003F2C86">
      <w:pPr>
        <w:pStyle w:val="Heading3"/>
      </w:pPr>
      <w:bookmarkStart w:id="31" w:name="_Toc445117613"/>
      <w:bookmarkStart w:id="32" w:name="_Toc79653297"/>
      <w:r>
        <w:t xml:space="preserve">4d. </w:t>
      </w:r>
      <w:r w:rsidR="00FF752A" w:rsidRPr="00176B0F">
        <w:t>Adding Supporting Details</w:t>
      </w:r>
      <w:bookmarkEnd w:id="31"/>
      <w:bookmarkEnd w:id="32"/>
    </w:p>
    <w:p w14:paraId="4530B78A" w14:textId="04977721" w:rsidR="00FF752A" w:rsidRPr="008C7773" w:rsidRDefault="00196161" w:rsidP="00FF752A">
      <w:r>
        <w:t xml:space="preserve">Supporting details are used to provide more detail behind a number. </w:t>
      </w:r>
      <w:r w:rsidR="00FF752A" w:rsidRPr="00470817">
        <w:t>To add Supporting Details</w:t>
      </w:r>
      <w:r w:rsidR="00470817" w:rsidRPr="00470817">
        <w:t>,</w:t>
      </w:r>
    </w:p>
    <w:p w14:paraId="78FDF03D" w14:textId="1DC3B6D6" w:rsidR="00FF752A" w:rsidRPr="008C7773" w:rsidRDefault="00FF752A" w:rsidP="001F5597">
      <w:pPr>
        <w:pStyle w:val="Numbered"/>
        <w:numPr>
          <w:ilvl w:val="0"/>
          <w:numId w:val="10"/>
        </w:numPr>
      </w:pPr>
      <w:r w:rsidRPr="008C7773">
        <w:t xml:space="preserve">Select a </w:t>
      </w:r>
      <w:r w:rsidR="00196161">
        <w:t>single</w:t>
      </w:r>
      <w:r w:rsidRPr="008C7773">
        <w:t xml:space="preserve"> cell or a</w:t>
      </w:r>
      <w:r w:rsidR="00FB1BCB">
        <w:t xml:space="preserve"> row</w:t>
      </w:r>
      <w:r w:rsidRPr="008C7773">
        <w:t xml:space="preserve"> of contiguous cells.</w:t>
      </w:r>
    </w:p>
    <w:p w14:paraId="417A4EB6" w14:textId="7DFAF24B" w:rsidR="00FF752A" w:rsidRDefault="00FF752A" w:rsidP="00FF752A">
      <w:pPr>
        <w:pStyle w:val="Numbered"/>
      </w:pPr>
      <w:r>
        <w:t xml:space="preserve">Click on </w:t>
      </w:r>
      <w:r w:rsidR="00196161" w:rsidRPr="00196161">
        <w:rPr>
          <w:b/>
          <w:noProof/>
        </w:rPr>
        <w:t>Cell Actions</w:t>
      </w:r>
      <w:r w:rsidRPr="00196161">
        <w:rPr>
          <w:b/>
        </w:rPr>
        <w:t xml:space="preserve"> </w:t>
      </w:r>
      <w:r w:rsidRPr="00196161">
        <w:t>&gt;</w:t>
      </w:r>
      <w:r w:rsidRPr="0033728D">
        <w:t xml:space="preserve"> </w:t>
      </w:r>
      <w:r w:rsidRPr="0033728D">
        <w:rPr>
          <w:b/>
        </w:rPr>
        <w:t xml:space="preserve">Supporting Details </w:t>
      </w:r>
      <w:r w:rsidRPr="008C7773">
        <w:t xml:space="preserve">from the </w:t>
      </w:r>
      <w:r>
        <w:t>Planning ribbon</w:t>
      </w:r>
      <w:r w:rsidR="00196161">
        <w:t>:</w:t>
      </w:r>
    </w:p>
    <w:p w14:paraId="5F00EB4B" w14:textId="6A9259E5" w:rsidR="00FB1BCB" w:rsidRPr="008C7773" w:rsidRDefault="00FB1BCB" w:rsidP="00FB1BCB">
      <w:pPr>
        <w:pStyle w:val="Image"/>
      </w:pPr>
      <w:r>
        <w:lastRenderedPageBreak/>
        <w:drawing>
          <wp:inline distT="0" distB="0" distL="0" distR="0" wp14:anchorId="0B8F941D" wp14:editId="1E31E1EC">
            <wp:extent cx="5685013" cy="168416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85013" cy="1684166"/>
                    </a:xfrm>
                    <a:prstGeom prst="rect">
                      <a:avLst/>
                    </a:prstGeom>
                  </pic:spPr>
                </pic:pic>
              </a:graphicData>
            </a:graphic>
          </wp:inline>
        </w:drawing>
      </w:r>
    </w:p>
    <w:p w14:paraId="75143AE9" w14:textId="55DC26A8" w:rsidR="00FF752A" w:rsidRPr="008C7773" w:rsidRDefault="00FF752A" w:rsidP="00FF752A">
      <w:pPr>
        <w:pStyle w:val="Numbered"/>
      </w:pPr>
      <w:r w:rsidRPr="008C7773">
        <w:t xml:space="preserve">Select the </w:t>
      </w:r>
      <w:r w:rsidRPr="0033728D">
        <w:rPr>
          <w:b/>
        </w:rPr>
        <w:t>Add Child</w:t>
      </w:r>
      <w:r>
        <w:t xml:space="preserve"> button.</w:t>
      </w:r>
    </w:p>
    <w:p w14:paraId="118509C5" w14:textId="77777777" w:rsidR="00FB1BCB" w:rsidRDefault="00FB1BCB" w:rsidP="00FB1BCB">
      <w:pPr>
        <w:pStyle w:val="Image"/>
      </w:pPr>
      <w:r>
        <w:drawing>
          <wp:inline distT="0" distB="0" distL="0" distR="0" wp14:anchorId="1826D8DC" wp14:editId="255A3A8D">
            <wp:extent cx="5311600" cy="156223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11600" cy="1562235"/>
                    </a:xfrm>
                    <a:prstGeom prst="rect">
                      <a:avLst/>
                    </a:prstGeom>
                  </pic:spPr>
                </pic:pic>
              </a:graphicData>
            </a:graphic>
          </wp:inline>
        </w:drawing>
      </w:r>
    </w:p>
    <w:p w14:paraId="39E26422" w14:textId="75A7761A" w:rsidR="00FF752A" w:rsidRDefault="00FF752A" w:rsidP="00FB1BCB">
      <w:pPr>
        <w:pStyle w:val="Numbered"/>
      </w:pPr>
      <w:r w:rsidRPr="008C7773">
        <w:t xml:space="preserve">Type a description over the default </w:t>
      </w:r>
      <w:r w:rsidR="00196161">
        <w:t>“</w:t>
      </w:r>
      <w:r w:rsidRPr="00196161">
        <w:t>Untitled</w:t>
      </w:r>
      <w:r w:rsidR="00196161">
        <w:t>”</w:t>
      </w:r>
      <w:r w:rsidR="00827044">
        <w:t>, select an operator,</w:t>
      </w:r>
      <w:r w:rsidRPr="008C7773">
        <w:t xml:space="preserve"> and </w:t>
      </w:r>
      <w:r w:rsidR="00827044">
        <w:t xml:space="preserve">enter </w:t>
      </w:r>
      <w:r w:rsidRPr="008C7773">
        <w:t>an amount.</w:t>
      </w:r>
    </w:p>
    <w:p w14:paraId="3D283170" w14:textId="7C906485" w:rsidR="00FF752A" w:rsidRDefault="00FF752A" w:rsidP="00FF16FB">
      <w:pPr>
        <w:pStyle w:val="Image"/>
      </w:pPr>
    </w:p>
    <w:p w14:paraId="49FD5B4C" w14:textId="54CAD1F8" w:rsidR="00470817" w:rsidRDefault="005C640C" w:rsidP="00FF16FB">
      <w:pPr>
        <w:pStyle w:val="Image"/>
      </w:pPr>
      <w:r>
        <w:drawing>
          <wp:inline distT="0" distB="0" distL="0" distR="0" wp14:anchorId="03E5ECF7" wp14:editId="26C0795A">
            <wp:extent cx="5182049" cy="16079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82049" cy="1607959"/>
                    </a:xfrm>
                    <a:prstGeom prst="rect">
                      <a:avLst/>
                    </a:prstGeom>
                  </pic:spPr>
                </pic:pic>
              </a:graphicData>
            </a:graphic>
          </wp:inline>
        </w:drawing>
      </w:r>
    </w:p>
    <w:p w14:paraId="139D1A65" w14:textId="4C545903" w:rsidR="00FF752A" w:rsidRDefault="00FF752A" w:rsidP="00FF752A">
      <w:pPr>
        <w:pStyle w:val="Numbered"/>
      </w:pPr>
      <w:r w:rsidRPr="008C7773">
        <w:t>To</w:t>
      </w:r>
      <w:r>
        <w:t xml:space="preserve"> add line items</w:t>
      </w:r>
      <w:r w:rsidRPr="008C7773">
        <w:t xml:space="preserve">, select the </w:t>
      </w:r>
      <w:r w:rsidRPr="00FF16FB">
        <w:rPr>
          <w:b/>
        </w:rPr>
        <w:t>Add Sibling</w:t>
      </w:r>
      <w:r w:rsidRPr="008C7773">
        <w:t xml:space="preserve"> button</w:t>
      </w:r>
      <w:r>
        <w:t>.</w:t>
      </w:r>
    </w:p>
    <w:p w14:paraId="0D0A4A7E" w14:textId="77C2DC61" w:rsidR="00FF752A" w:rsidRDefault="005C640C" w:rsidP="00196161">
      <w:pPr>
        <w:pStyle w:val="Image"/>
      </w:pPr>
      <w:r>
        <w:lastRenderedPageBreak/>
        <w:drawing>
          <wp:inline distT="0" distB="0" distL="0" distR="0" wp14:anchorId="098D6410" wp14:editId="10445FCE">
            <wp:extent cx="5189670" cy="166130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89670" cy="1661304"/>
                    </a:xfrm>
                    <a:prstGeom prst="rect">
                      <a:avLst/>
                    </a:prstGeom>
                  </pic:spPr>
                </pic:pic>
              </a:graphicData>
            </a:graphic>
          </wp:inline>
        </w:drawing>
      </w:r>
    </w:p>
    <w:p w14:paraId="5ED88748" w14:textId="2422CAD9" w:rsidR="00FF752A" w:rsidRPr="008C7773" w:rsidRDefault="00FF752A" w:rsidP="00FF752A">
      <w:pPr>
        <w:pStyle w:val="Numbered"/>
      </w:pPr>
      <w:r>
        <w:t>Type in a description</w:t>
      </w:r>
      <w:r w:rsidR="00827044">
        <w:t xml:space="preserve">, an operator, </w:t>
      </w:r>
      <w:r>
        <w:t xml:space="preserve">an amount for the additional rows and click on the </w:t>
      </w:r>
      <w:r w:rsidRPr="005C640C">
        <w:rPr>
          <w:b/>
        </w:rPr>
        <w:t>Submit</w:t>
      </w:r>
      <w:r>
        <w:t xml:space="preserve"> button when done.</w:t>
      </w:r>
    </w:p>
    <w:p w14:paraId="573AC98C" w14:textId="77777777" w:rsidR="005C640C" w:rsidRDefault="005C640C" w:rsidP="00FF752A"/>
    <w:p w14:paraId="0570F2BB" w14:textId="12F189A9" w:rsidR="00FF752A" w:rsidRPr="008C7773" w:rsidRDefault="00FF752A" w:rsidP="005C640C">
      <w:r w:rsidRPr="008C7773">
        <w:t xml:space="preserve">The total amount will display on your form, and the cell background color will appear in </w:t>
      </w:r>
      <w:r>
        <w:t>aqua blue</w:t>
      </w:r>
      <w:r w:rsidR="0033728D">
        <w:t>, indicating that there are</w:t>
      </w:r>
      <w:r w:rsidRPr="008C7773">
        <w:t xml:space="preserve"> </w:t>
      </w:r>
      <w:r w:rsidRPr="0033728D">
        <w:t>Supporting Details.</w:t>
      </w:r>
    </w:p>
    <w:p w14:paraId="591C9B3E" w14:textId="281785D4" w:rsidR="00FF752A" w:rsidRDefault="005C640C" w:rsidP="00470817">
      <w:pPr>
        <w:pStyle w:val="Image"/>
      </w:pPr>
      <w:r>
        <w:drawing>
          <wp:inline distT="0" distB="0" distL="0" distR="0" wp14:anchorId="2975CF1D" wp14:editId="4475AFEF">
            <wp:extent cx="5557962" cy="1400152"/>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74320" cy="1404273"/>
                    </a:xfrm>
                    <a:prstGeom prst="rect">
                      <a:avLst/>
                    </a:prstGeom>
                  </pic:spPr>
                </pic:pic>
              </a:graphicData>
            </a:graphic>
          </wp:inline>
        </w:drawing>
      </w:r>
    </w:p>
    <w:p w14:paraId="397C72EA" w14:textId="0D6E9951" w:rsidR="00470817" w:rsidRDefault="005C640C" w:rsidP="00470817">
      <w:r>
        <w:t xml:space="preserve">To delete Supporting Details, simply go to </w:t>
      </w:r>
      <w:r w:rsidRPr="005C640C">
        <w:rPr>
          <w:b/>
        </w:rPr>
        <w:t>Cell Actions</w:t>
      </w:r>
      <w:r>
        <w:t xml:space="preserve"> &gt; </w:t>
      </w:r>
      <w:r w:rsidRPr="005C640C">
        <w:rPr>
          <w:b/>
        </w:rPr>
        <w:t>Supporting Details</w:t>
      </w:r>
      <w:r>
        <w:t xml:space="preserve"> &gt; </w:t>
      </w:r>
      <w:r w:rsidRPr="005C640C">
        <w:rPr>
          <w:b/>
        </w:rPr>
        <w:t>Delete</w:t>
      </w:r>
      <w:r>
        <w:t xml:space="preserve"> or </w:t>
      </w:r>
      <w:r w:rsidRPr="005C640C">
        <w:rPr>
          <w:b/>
        </w:rPr>
        <w:t>Delete All</w:t>
      </w:r>
      <w:r>
        <w:t>.</w:t>
      </w:r>
    </w:p>
    <w:p w14:paraId="1D1A1A45" w14:textId="77777777" w:rsidR="005C640C" w:rsidRDefault="005C640C" w:rsidP="00470817"/>
    <w:p w14:paraId="2E84F88B" w14:textId="2E18D8E2" w:rsidR="00D8636B" w:rsidRDefault="003F2C86" w:rsidP="003F2C86">
      <w:pPr>
        <w:pStyle w:val="Heading3"/>
      </w:pPr>
      <w:bookmarkStart w:id="33" w:name="_Toc79653298"/>
      <w:r>
        <w:t xml:space="preserve">4e. </w:t>
      </w:r>
      <w:r w:rsidR="00D8636B">
        <w:t>Adjust</w:t>
      </w:r>
      <w:bookmarkEnd w:id="33"/>
      <w:r w:rsidR="00D8636B">
        <w:t xml:space="preserve"> </w:t>
      </w:r>
    </w:p>
    <w:p w14:paraId="28276E65" w14:textId="19D8C2E3" w:rsidR="00D8636B" w:rsidRDefault="00D8636B" w:rsidP="00D8636B">
      <w:r>
        <w:t>One cell or a range of cells can be adjusted by value or fixed percentage. To use the adjust function, highlight the cells you would like to change</w:t>
      </w:r>
      <w:r w:rsidR="006D441C">
        <w:t xml:space="preserve"> in a form</w:t>
      </w:r>
      <w:r>
        <w:t xml:space="preserve">, and in the Planning tab of Excel, go to </w:t>
      </w:r>
      <w:r w:rsidRPr="00D8636B">
        <w:rPr>
          <w:b/>
        </w:rPr>
        <w:t>Adjust</w:t>
      </w:r>
      <w:r>
        <w:t xml:space="preserve"> &gt; </w:t>
      </w:r>
      <w:r w:rsidRPr="00D8636B">
        <w:rPr>
          <w:b/>
        </w:rPr>
        <w:t>Adjust</w:t>
      </w:r>
      <w:r w:rsidRPr="00D8636B">
        <w:t xml:space="preserve">. </w:t>
      </w:r>
    </w:p>
    <w:p w14:paraId="62DE217F" w14:textId="667BBA1C" w:rsidR="00D8636B" w:rsidRDefault="00D8636B" w:rsidP="00D8636B">
      <w:pPr>
        <w:pStyle w:val="Image"/>
      </w:pPr>
      <w:r>
        <w:drawing>
          <wp:inline distT="0" distB="0" distL="0" distR="0" wp14:anchorId="339FAB0D" wp14:editId="0969E65B">
            <wp:extent cx="6400800" cy="1046480"/>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00800" cy="1046480"/>
                    </a:xfrm>
                    <a:prstGeom prst="rect">
                      <a:avLst/>
                    </a:prstGeom>
                  </pic:spPr>
                </pic:pic>
              </a:graphicData>
            </a:graphic>
          </wp:inline>
        </w:drawing>
      </w:r>
    </w:p>
    <w:p w14:paraId="58F29945" w14:textId="7A71CD9D" w:rsidR="00D8636B" w:rsidRDefault="00D8636B" w:rsidP="00D8636B">
      <w:r>
        <w:t xml:space="preserve">Select an adjustment option, enter the value or percentage, </w:t>
      </w:r>
      <w:r w:rsidR="000C07D5">
        <w:t>and then</w:t>
      </w:r>
      <w:r>
        <w:t xml:space="preserve"> click </w:t>
      </w:r>
      <w:r w:rsidRPr="006D441C">
        <w:rPr>
          <w:b/>
        </w:rPr>
        <w:t>Adjust Data</w:t>
      </w:r>
      <w:r>
        <w:t xml:space="preserve">. </w:t>
      </w:r>
    </w:p>
    <w:p w14:paraId="3A2A8183" w14:textId="3B3E3DA5" w:rsidR="006D441C" w:rsidRDefault="006D441C" w:rsidP="00D8636B">
      <w:r>
        <w:rPr>
          <w:noProof/>
        </w:rPr>
        <w:lastRenderedPageBreak/>
        <w:drawing>
          <wp:inline distT="0" distB="0" distL="0" distR="0" wp14:anchorId="5DCFB284" wp14:editId="59CBC3DF">
            <wp:extent cx="3220278" cy="310397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223716" cy="3107284"/>
                    </a:xfrm>
                    <a:prstGeom prst="rect">
                      <a:avLst/>
                    </a:prstGeom>
                  </pic:spPr>
                </pic:pic>
              </a:graphicData>
            </a:graphic>
          </wp:inline>
        </w:drawing>
      </w:r>
    </w:p>
    <w:p w14:paraId="69ABE55C" w14:textId="77777777" w:rsidR="00D8636B" w:rsidRPr="00D8636B" w:rsidRDefault="00D8636B" w:rsidP="00D8636B"/>
    <w:p w14:paraId="7651493B" w14:textId="2723BAA9" w:rsidR="00FF752A" w:rsidRPr="008C7773" w:rsidRDefault="003F2C86" w:rsidP="003F2C86">
      <w:pPr>
        <w:pStyle w:val="Heading3"/>
      </w:pPr>
      <w:bookmarkStart w:id="34" w:name="_Toc445117614"/>
      <w:bookmarkStart w:id="35" w:name="_Toc79653299"/>
      <w:r>
        <w:t xml:space="preserve">4f. </w:t>
      </w:r>
      <w:r w:rsidR="00FF752A" w:rsidRPr="00176B0F">
        <w:t>Copying and Pasting</w:t>
      </w:r>
      <w:bookmarkEnd w:id="34"/>
      <w:bookmarkEnd w:id="35"/>
    </w:p>
    <w:p w14:paraId="58B523F6" w14:textId="327FF0C2" w:rsidR="00196161" w:rsidRDefault="00FF752A" w:rsidP="000C07D5">
      <w:r w:rsidRPr="008C7773">
        <w:t>To copy and paste data</w:t>
      </w:r>
      <w:r w:rsidR="00196161">
        <w:t xml:space="preserve"> from other Excel sheets</w:t>
      </w:r>
      <w:r w:rsidR="000C07D5">
        <w:t>, u</w:t>
      </w:r>
      <w:r>
        <w:t xml:space="preserve">se </w:t>
      </w:r>
      <w:r w:rsidRPr="008C7773">
        <w:t>Excel features</w:t>
      </w:r>
      <w:r w:rsidR="00196161">
        <w:t xml:space="preserve"> (e.g.</w:t>
      </w:r>
      <w:r>
        <w:t xml:space="preserve"> </w:t>
      </w:r>
      <w:r w:rsidRPr="00196161">
        <w:t>Ctrl c/x/v</w:t>
      </w:r>
      <w:r>
        <w:t>, dragging cell content, etc</w:t>
      </w:r>
      <w:r w:rsidR="00E700AA">
        <w:t>.</w:t>
      </w:r>
      <w:r>
        <w:t>)</w:t>
      </w:r>
      <w:r w:rsidRPr="008C7773">
        <w:t>.</w:t>
      </w:r>
    </w:p>
    <w:p w14:paraId="77FEFC27" w14:textId="036E03CF" w:rsidR="009C0F1F" w:rsidRDefault="00FF752A" w:rsidP="00196161">
      <w:pPr>
        <w:spacing w:after="0" w:line="240" w:lineRule="auto"/>
        <w:jc w:val="both"/>
      </w:pPr>
      <w:r>
        <w:t>If the</w:t>
      </w:r>
      <w:r w:rsidR="00E700AA">
        <w:t xml:space="preserve"> cells that you are copying</w:t>
      </w:r>
      <w:r>
        <w:t xml:space="preserve"> are</w:t>
      </w:r>
      <w:r w:rsidRPr="008C7773">
        <w:t xml:space="preserve"> protected, </w:t>
      </w:r>
      <w:r w:rsidR="00E700AA">
        <w:t>you may be</w:t>
      </w:r>
      <w:r>
        <w:t xml:space="preserve"> prompted to first unprotect the sheet.</w:t>
      </w:r>
      <w:r w:rsidR="00F1332D">
        <w:t xml:space="preserve"> </w:t>
      </w:r>
      <w:r w:rsidR="009C0F1F">
        <w:t>Click</w:t>
      </w:r>
      <w:r w:rsidRPr="008C7773">
        <w:t xml:space="preserve"> </w:t>
      </w:r>
      <w:r w:rsidR="00827044">
        <w:t xml:space="preserve">the </w:t>
      </w:r>
      <w:r w:rsidR="00827044">
        <w:rPr>
          <w:b/>
        </w:rPr>
        <w:t xml:space="preserve">Review tab </w:t>
      </w:r>
      <w:r w:rsidRPr="00196161">
        <w:t>&gt;</w:t>
      </w:r>
      <w:r w:rsidR="0033728D" w:rsidRPr="0033728D">
        <w:rPr>
          <w:b/>
        </w:rPr>
        <w:t xml:space="preserve"> </w:t>
      </w:r>
      <w:r w:rsidRPr="0033728D">
        <w:rPr>
          <w:b/>
        </w:rPr>
        <w:t>Unprotect Sheet</w:t>
      </w:r>
      <w:r>
        <w:rPr>
          <w:i/>
        </w:rPr>
        <w:t xml:space="preserve"> </w:t>
      </w:r>
      <w:r>
        <w:t>before copying</w:t>
      </w:r>
      <w:r w:rsidRPr="008C7773">
        <w:t>.</w:t>
      </w:r>
    </w:p>
    <w:p w14:paraId="0C1C65DF" w14:textId="5A0BFCF7" w:rsidR="009C0F1F" w:rsidRDefault="009C0F1F" w:rsidP="009C0F1F">
      <w:pPr>
        <w:pStyle w:val="Image"/>
      </w:pPr>
      <w:r>
        <w:drawing>
          <wp:inline distT="0" distB="0" distL="0" distR="0" wp14:anchorId="18F46CCB" wp14:editId="00F03C78">
            <wp:extent cx="4855648" cy="1152939"/>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91050" cy="1161345"/>
                    </a:xfrm>
                    <a:prstGeom prst="rect">
                      <a:avLst/>
                    </a:prstGeom>
                  </pic:spPr>
                </pic:pic>
              </a:graphicData>
            </a:graphic>
          </wp:inline>
        </w:drawing>
      </w:r>
    </w:p>
    <w:p w14:paraId="3C61E68E" w14:textId="77777777" w:rsidR="00FF752A" w:rsidRPr="008C7773" w:rsidRDefault="00FF752A" w:rsidP="00FF752A"/>
    <w:p w14:paraId="12D6AB9B" w14:textId="62677977" w:rsidR="00FF752A" w:rsidRPr="008C7773" w:rsidRDefault="003F2C86" w:rsidP="003F2C86">
      <w:pPr>
        <w:pStyle w:val="Heading3"/>
      </w:pPr>
      <w:bookmarkStart w:id="36" w:name="_Toc445117615"/>
      <w:bookmarkStart w:id="37" w:name="_Toc79653300"/>
      <w:r>
        <w:t xml:space="preserve">4g. </w:t>
      </w:r>
      <w:r w:rsidR="00FF752A" w:rsidRPr="00176B0F">
        <w:t>Applying Excel Formulas</w:t>
      </w:r>
      <w:bookmarkEnd w:id="36"/>
      <w:bookmarkEnd w:id="37"/>
    </w:p>
    <w:p w14:paraId="508220DD" w14:textId="0B52AF24" w:rsidR="00FF752A" w:rsidRPr="008C7773" w:rsidRDefault="00196161" w:rsidP="00FF752A">
      <w:r>
        <w:t>The</w:t>
      </w:r>
      <w:r w:rsidR="00FF752A" w:rsidRPr="008C7773">
        <w:t xml:space="preserve"> ability to apply Excel formulas to manipulate and analyze data</w:t>
      </w:r>
      <w:r>
        <w:t xml:space="preserve"> is available</w:t>
      </w:r>
      <w:r w:rsidR="00FF752A" w:rsidRPr="008C7773">
        <w:t>.</w:t>
      </w:r>
      <w:r w:rsidR="00F1332D">
        <w:t xml:space="preserve"> </w:t>
      </w:r>
      <w:r w:rsidR="00FF752A" w:rsidRPr="008C7773">
        <w:t>When applying Excel formulas, keep the following in mind:</w:t>
      </w:r>
    </w:p>
    <w:p w14:paraId="2B33AA09" w14:textId="2E94D42C" w:rsidR="00FF752A" w:rsidRPr="008C7773" w:rsidRDefault="00FF752A" w:rsidP="001F5597">
      <w:pPr>
        <w:pStyle w:val="ListParagraph"/>
        <w:numPr>
          <w:ilvl w:val="0"/>
          <w:numId w:val="13"/>
        </w:numPr>
        <w:spacing w:after="0" w:line="240" w:lineRule="auto"/>
      </w:pPr>
      <w:r w:rsidRPr="008C7773">
        <w:t xml:space="preserve">You can create formulas inside or outside the data form’s grid </w:t>
      </w:r>
    </w:p>
    <w:p w14:paraId="780ED663" w14:textId="3BB4BD47" w:rsidR="00FF752A" w:rsidRPr="008C7773" w:rsidRDefault="00FF752A" w:rsidP="001F5597">
      <w:pPr>
        <w:pStyle w:val="ListParagraph"/>
        <w:numPr>
          <w:ilvl w:val="0"/>
          <w:numId w:val="13"/>
        </w:numPr>
        <w:spacing w:after="0" w:line="240" w:lineRule="auto"/>
      </w:pPr>
      <w:r w:rsidRPr="008C7773">
        <w:t xml:space="preserve">You cannot create formulas on read-only cells or on cells that have </w:t>
      </w:r>
      <w:r w:rsidR="000C07D5">
        <w:t>Supporting Details</w:t>
      </w:r>
    </w:p>
    <w:p w14:paraId="6C4379DD" w14:textId="1F7ECD18" w:rsidR="00FF752A" w:rsidRPr="008C7773" w:rsidRDefault="00FF752A" w:rsidP="001F5597">
      <w:pPr>
        <w:pStyle w:val="ListParagraph"/>
        <w:numPr>
          <w:ilvl w:val="0"/>
          <w:numId w:val="13"/>
        </w:numPr>
        <w:spacing w:after="0" w:line="240" w:lineRule="auto"/>
      </w:pPr>
      <w:r w:rsidRPr="008C7773">
        <w:t>Formulas are preserved upon</w:t>
      </w:r>
      <w:r w:rsidR="000C07D5">
        <w:t xml:space="preserve"> saving or refreshing your data</w:t>
      </w:r>
    </w:p>
    <w:p w14:paraId="73A714AF" w14:textId="77435F24" w:rsidR="00FF752A" w:rsidRDefault="00FF752A" w:rsidP="001F5597">
      <w:pPr>
        <w:pStyle w:val="ListParagraph"/>
        <w:numPr>
          <w:ilvl w:val="0"/>
          <w:numId w:val="13"/>
        </w:numPr>
        <w:spacing w:after="0" w:line="240" w:lineRule="auto"/>
      </w:pPr>
      <w:r w:rsidRPr="008C7773">
        <w:t>You must save workbook as an</w:t>
      </w:r>
      <w:r w:rsidR="000C07D5">
        <w:t xml:space="preserve"> Excel file</w:t>
      </w:r>
    </w:p>
    <w:p w14:paraId="7626BE67" w14:textId="269D7C5E" w:rsidR="000C07D5" w:rsidRDefault="00FF752A" w:rsidP="001F5597">
      <w:pPr>
        <w:pStyle w:val="ListParagraph"/>
        <w:numPr>
          <w:ilvl w:val="0"/>
          <w:numId w:val="13"/>
        </w:numPr>
        <w:spacing w:after="0" w:line="240" w:lineRule="auto"/>
      </w:pPr>
      <w:r>
        <w:t xml:space="preserve">A separate sheet must exist for each department and fund </w:t>
      </w:r>
      <w:r w:rsidR="000C07D5">
        <w:t>combination containing formulas</w:t>
      </w:r>
    </w:p>
    <w:p w14:paraId="1E9C69C3" w14:textId="77777777" w:rsidR="009C0F1F" w:rsidRPr="008C7773" w:rsidRDefault="009C0F1F" w:rsidP="009C0F1F">
      <w:pPr>
        <w:pStyle w:val="ListParagraph"/>
        <w:spacing w:after="0" w:line="240" w:lineRule="auto"/>
      </w:pPr>
    </w:p>
    <w:p w14:paraId="2EBF9220" w14:textId="78208350" w:rsidR="00FF752A" w:rsidRPr="008C7773" w:rsidRDefault="003F2C86" w:rsidP="003F2C86">
      <w:pPr>
        <w:pStyle w:val="Heading3"/>
      </w:pPr>
      <w:bookmarkStart w:id="38" w:name="_Toc445117616"/>
      <w:bookmarkStart w:id="39" w:name="_Toc79653301"/>
      <w:r>
        <w:lastRenderedPageBreak/>
        <w:t xml:space="preserve">4h. </w:t>
      </w:r>
      <w:r w:rsidR="00FF752A" w:rsidRPr="00176B0F">
        <w:t xml:space="preserve">Running </w:t>
      </w:r>
      <w:r w:rsidR="00FF752A">
        <w:t>Calc</w:t>
      </w:r>
      <w:bookmarkEnd w:id="38"/>
      <w:r w:rsidR="006E6AD4">
        <w:t>ulations</w:t>
      </w:r>
      <w:bookmarkEnd w:id="39"/>
    </w:p>
    <w:p w14:paraId="0655929F" w14:textId="7854F352" w:rsidR="00FF752A" w:rsidRPr="008C7773" w:rsidRDefault="00196161" w:rsidP="00FF752A">
      <w:pPr>
        <w:tabs>
          <w:tab w:val="left" w:pos="720"/>
          <w:tab w:val="left" w:pos="2880"/>
        </w:tabs>
      </w:pPr>
      <w:r>
        <w:t>C</w:t>
      </w:r>
      <w:r w:rsidR="00FF752A">
        <w:t>alc</w:t>
      </w:r>
      <w:r>
        <w:t>ulation</w:t>
      </w:r>
      <w:r w:rsidR="006E6AD4">
        <w:t>s, or business rules,</w:t>
      </w:r>
      <w:r>
        <w:t xml:space="preserve"> </w:t>
      </w:r>
      <w:r w:rsidR="00FF752A" w:rsidRPr="008C7773">
        <w:t xml:space="preserve">are available </w:t>
      </w:r>
      <w:r>
        <w:t>for the forms in Smart View.</w:t>
      </w:r>
      <w:r w:rsidR="00F1332D">
        <w:t xml:space="preserve"> </w:t>
      </w:r>
      <w:r w:rsidR="00FF752A" w:rsidRPr="008C7773">
        <w:t xml:space="preserve">There are </w:t>
      </w:r>
      <w:r w:rsidR="00FF752A" w:rsidRPr="00196161">
        <w:rPr>
          <w:i/>
        </w:rPr>
        <w:t>three rules</w:t>
      </w:r>
      <w:r w:rsidR="00140E9D">
        <w:t xml:space="preserve"> available from</w:t>
      </w:r>
      <w:r>
        <w:t xml:space="preserve"> the</w:t>
      </w:r>
      <w:r w:rsidR="00FF752A" w:rsidRPr="00196161">
        <w:rPr>
          <w:b/>
        </w:rPr>
        <w:t xml:space="preserve"> Beginning Budget Form</w:t>
      </w:r>
      <w:r w:rsidRPr="00196161">
        <w:rPr>
          <w:b/>
        </w:rPr>
        <w:t xml:space="preserve"> </w:t>
      </w:r>
      <w:r w:rsidRPr="00196161">
        <w:t>and</w:t>
      </w:r>
      <w:r w:rsidR="00FF752A" w:rsidRPr="00196161">
        <w:rPr>
          <w:b/>
        </w:rPr>
        <w:t xml:space="preserve"> Budget Seasonality Form.</w:t>
      </w:r>
      <w:bookmarkStart w:id="40" w:name="OLE_LINK15"/>
      <w:bookmarkStart w:id="41" w:name="OLE_LINK16"/>
    </w:p>
    <w:p w14:paraId="1BE68BB2" w14:textId="77777777" w:rsidR="00FF752A" w:rsidRPr="008C7773" w:rsidRDefault="00FF16FB" w:rsidP="00FF752A">
      <w:r>
        <w:t>To access the business rules,</w:t>
      </w:r>
    </w:p>
    <w:bookmarkEnd w:id="40"/>
    <w:bookmarkEnd w:id="41"/>
    <w:p w14:paraId="7689EC66" w14:textId="0ECE3E26" w:rsidR="00FF752A" w:rsidRPr="008C7773" w:rsidRDefault="00FF752A" w:rsidP="001F5597">
      <w:pPr>
        <w:pStyle w:val="Numbered"/>
        <w:numPr>
          <w:ilvl w:val="0"/>
          <w:numId w:val="11"/>
        </w:numPr>
      </w:pPr>
      <w:r>
        <w:t>Right-</w:t>
      </w:r>
      <w:r w:rsidRPr="008C7773">
        <w:t xml:space="preserve">click on </w:t>
      </w:r>
      <w:r>
        <w:t>a row within</w:t>
      </w:r>
      <w:r w:rsidRPr="008C7773">
        <w:t xml:space="preserve"> the form and selec</w:t>
      </w:r>
      <w:r w:rsidR="009C0F1F">
        <w:t>t a calculation</w:t>
      </w:r>
      <w:r>
        <w:t xml:space="preserve"> from the </w:t>
      </w:r>
      <w:r w:rsidRPr="00140E9D">
        <w:rPr>
          <w:b/>
        </w:rPr>
        <w:t>Smart View</w:t>
      </w:r>
      <w:r w:rsidRPr="008C7773">
        <w:t xml:space="preserve"> menu</w:t>
      </w:r>
      <w:r>
        <w:t>.</w:t>
      </w:r>
      <w:r w:rsidR="00F1332D">
        <w:t xml:space="preserve"> </w:t>
      </w:r>
      <w:r>
        <w:t xml:space="preserve">This can also be accessed by selecting </w:t>
      </w:r>
      <w:r w:rsidRPr="0033728D">
        <w:rPr>
          <w:b/>
        </w:rPr>
        <w:t>Calculate</w:t>
      </w:r>
      <w:r w:rsidR="0033728D" w:rsidRPr="0033728D">
        <w:rPr>
          <w:b/>
        </w:rPr>
        <w:t xml:space="preserve"> </w:t>
      </w:r>
      <w:r w:rsidRPr="00140E9D">
        <w:t>&gt;</w:t>
      </w:r>
      <w:r w:rsidR="0033728D" w:rsidRPr="0033728D">
        <w:rPr>
          <w:b/>
        </w:rPr>
        <w:t xml:space="preserve"> </w:t>
      </w:r>
      <w:r w:rsidRPr="0033728D">
        <w:rPr>
          <w:b/>
        </w:rPr>
        <w:t>Rules on Form</w:t>
      </w:r>
      <w:r>
        <w:t xml:space="preserve"> from the Planning ribbon.</w:t>
      </w:r>
    </w:p>
    <w:p w14:paraId="243F02DC" w14:textId="77777777" w:rsidR="00FF752A" w:rsidRPr="008C7773" w:rsidRDefault="00FF752A" w:rsidP="00FF752A"/>
    <w:p w14:paraId="205D8ADD" w14:textId="6162F2B4" w:rsidR="00FF752A" w:rsidRPr="00140E9D" w:rsidRDefault="00FF752A" w:rsidP="00FF752A">
      <w:pPr>
        <w:rPr>
          <w:b/>
          <w:i/>
        </w:rPr>
      </w:pPr>
      <w:r w:rsidRPr="00140E9D">
        <w:rPr>
          <w:b/>
          <w:i/>
        </w:rPr>
        <w:t xml:space="preserve">Beginning Budget Form: </w:t>
      </w:r>
    </w:p>
    <w:p w14:paraId="3FA50B10" w14:textId="436B1CD3" w:rsidR="00FF752A" w:rsidRPr="00964A2B" w:rsidRDefault="00FF752A" w:rsidP="00FF752A">
      <w:r w:rsidRPr="008C7773">
        <w:t xml:space="preserve">The </w:t>
      </w:r>
      <w:r w:rsidR="008033BA">
        <w:t>business rules for</w:t>
      </w:r>
      <w:r w:rsidRPr="008C7773">
        <w:t xml:space="preserve"> the </w:t>
      </w:r>
      <w:r w:rsidR="00140E9D">
        <w:t>Build Beginning Budget</w:t>
      </w:r>
      <w:r w:rsidRPr="008C7773">
        <w:t xml:space="preserve"> </w:t>
      </w:r>
      <w:r w:rsidR="00140E9D">
        <w:t xml:space="preserve">Form </w:t>
      </w:r>
      <w:r>
        <w:t xml:space="preserve">will </w:t>
      </w:r>
      <w:r w:rsidRPr="00081880">
        <w:t>populate</w:t>
      </w:r>
      <w:r w:rsidR="009C0F1F" w:rsidRPr="00081880">
        <w:t xml:space="preserve"> </w:t>
      </w:r>
      <w:r w:rsidR="00081880" w:rsidRPr="00081880">
        <w:t>Salaries and Operational Expense</w:t>
      </w:r>
      <w:r w:rsidRPr="00081880">
        <w:t xml:space="preserve"> </w:t>
      </w:r>
      <w:proofErr w:type="spellStart"/>
      <w:r w:rsidRPr="00081880">
        <w:t>rows</w:t>
      </w:r>
      <w:proofErr w:type="spellEnd"/>
      <w:r w:rsidRPr="008C7773">
        <w:t xml:space="preserve"> on the </w:t>
      </w:r>
      <w:r w:rsidR="00964A2B">
        <w:t xml:space="preserve">form. </w:t>
      </w:r>
      <w:r w:rsidR="00081880">
        <w:t>Users may</w:t>
      </w:r>
      <w:r>
        <w:t xml:space="preserve"> right-</w:t>
      </w:r>
      <w:r w:rsidR="008033BA">
        <w:t>click ANY</w:t>
      </w:r>
      <w:r w:rsidRPr="008C7773">
        <w:t xml:space="preserve"> of the </w:t>
      </w:r>
      <w:r>
        <w:t>row</w:t>
      </w:r>
      <w:r w:rsidRPr="008C7773">
        <w:t>s</w:t>
      </w:r>
      <w:r w:rsidR="00140E9D">
        <w:t xml:space="preserve"> (e.g. Faculty Ladder) and select a calculation to run for </w:t>
      </w:r>
      <w:r w:rsidR="00081880">
        <w:t>all the Salaries and Operational Expense rows</w:t>
      </w:r>
      <w:r w:rsidR="00140E9D">
        <w:t>:</w:t>
      </w:r>
    </w:p>
    <w:p w14:paraId="4090F65C" w14:textId="4B8BD079" w:rsidR="00590A8F" w:rsidRPr="009C0F1F" w:rsidRDefault="00081880" w:rsidP="009C0F1F">
      <w:pPr>
        <w:pStyle w:val="Image"/>
      </w:pPr>
      <w:r>
        <w:drawing>
          <wp:inline distT="0" distB="0" distL="0" distR="0" wp14:anchorId="4DC9843A" wp14:editId="1884A059">
            <wp:extent cx="4071668" cy="4695943"/>
            <wp:effectExtent l="0" t="0" r="508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12117" cy="4742594"/>
                    </a:xfrm>
                    <a:prstGeom prst="rect">
                      <a:avLst/>
                    </a:prstGeom>
                  </pic:spPr>
                </pic:pic>
              </a:graphicData>
            </a:graphic>
          </wp:inline>
        </w:drawing>
      </w:r>
    </w:p>
    <w:p w14:paraId="0244C579" w14:textId="40275913" w:rsidR="00FF752A" w:rsidRPr="008C7773" w:rsidRDefault="00FF752A" w:rsidP="00FF752A">
      <w:pPr>
        <w:rPr>
          <w:b/>
          <w:i/>
        </w:rPr>
      </w:pPr>
      <w:r w:rsidRPr="008C7773">
        <w:rPr>
          <w:b/>
          <w:i/>
        </w:rPr>
        <w:t>Budget Seasonality Form:</w:t>
      </w:r>
    </w:p>
    <w:p w14:paraId="4C49CA69" w14:textId="3112A4AE" w:rsidR="00140E9D" w:rsidRDefault="006E6AD4" w:rsidP="00FF752A">
      <w:r>
        <w:t>Business rules</w:t>
      </w:r>
      <w:r w:rsidR="008033BA">
        <w:t xml:space="preserve"> available for</w:t>
      </w:r>
      <w:r w:rsidR="00FF752A" w:rsidRPr="008C7773">
        <w:t xml:space="preserve"> the </w:t>
      </w:r>
      <w:r w:rsidR="00FF752A" w:rsidRPr="008C7773">
        <w:rPr>
          <w:i/>
        </w:rPr>
        <w:t xml:space="preserve">Budget Seasonality </w:t>
      </w:r>
      <w:r w:rsidR="00140E9D">
        <w:rPr>
          <w:i/>
        </w:rPr>
        <w:t xml:space="preserve">Quarterly/Monthly </w:t>
      </w:r>
      <w:r w:rsidR="00FF752A" w:rsidRPr="008C7773">
        <w:rPr>
          <w:i/>
        </w:rPr>
        <w:t xml:space="preserve">Form </w:t>
      </w:r>
      <w:r w:rsidR="008033BA">
        <w:t>are</w:t>
      </w:r>
      <w:r w:rsidR="00FF752A" w:rsidRPr="008C7773">
        <w:t xml:space="preserve"> run for </w:t>
      </w:r>
      <w:r w:rsidR="00FF752A">
        <w:t>selected</w:t>
      </w:r>
      <w:r w:rsidR="00FF752A" w:rsidRPr="008C7773">
        <w:t xml:space="preserve"> rows.</w:t>
      </w:r>
      <w:r w:rsidR="00F1332D">
        <w:t xml:space="preserve"> </w:t>
      </w:r>
      <w:r w:rsidR="00FF752A" w:rsidRPr="008C7773">
        <w:t>Therefore,</w:t>
      </w:r>
      <w:r w:rsidR="00FF752A">
        <w:t xml:space="preserve"> it is important that you right-click on the specific row</w:t>
      </w:r>
      <w:r w:rsidR="00140E9D">
        <w:t xml:space="preserve"> you would like to alter</w:t>
      </w:r>
      <w:r w:rsidR="00FF752A" w:rsidRPr="008C7773">
        <w:t>.</w:t>
      </w:r>
      <w:r w:rsidR="00F1332D">
        <w:t xml:space="preserve"> </w:t>
      </w:r>
    </w:p>
    <w:p w14:paraId="235869A8" w14:textId="1BECF809" w:rsidR="00FF752A" w:rsidRPr="00964A2B" w:rsidRDefault="00FF752A" w:rsidP="00FF752A">
      <w:pPr>
        <w:rPr>
          <w:b/>
        </w:rPr>
      </w:pPr>
      <w:r w:rsidRPr="008C7773">
        <w:lastRenderedPageBreak/>
        <w:t xml:space="preserve">To apply the </w:t>
      </w:r>
      <w:r w:rsidR="009C0F1F">
        <w:t>calculation</w:t>
      </w:r>
      <w:r w:rsidRPr="008C7773">
        <w:t xml:space="preserve"> to multiple rows</w:t>
      </w:r>
      <w:r>
        <w:t>, right-</w:t>
      </w:r>
      <w:r w:rsidRPr="008C7773">
        <w:t>click on</w:t>
      </w:r>
      <w:r>
        <w:t xml:space="preserve"> the appropriate subtotal</w:t>
      </w:r>
      <w:r w:rsidR="00140E9D">
        <w:t xml:space="preserve">/parent </w:t>
      </w:r>
      <w:r w:rsidR="009C0F1F">
        <w:t>row, then select the calculation</w:t>
      </w:r>
      <w:r w:rsidR="00140E9D">
        <w:t xml:space="preserve"> (e.g. S</w:t>
      </w:r>
      <w:r>
        <w:t xml:space="preserve">electing </w:t>
      </w:r>
      <w:r>
        <w:rPr>
          <w:i/>
        </w:rPr>
        <w:t>Total Salaries &amp; Wages</w:t>
      </w:r>
      <w:r w:rsidR="00140E9D">
        <w:t xml:space="preserve"> would apply the calculation to</w:t>
      </w:r>
      <w:r>
        <w:t xml:space="preserve"> </w:t>
      </w:r>
      <w:r w:rsidRPr="00F00D91">
        <w:rPr>
          <w:i/>
        </w:rPr>
        <w:t>Faculty Ladder</w:t>
      </w:r>
      <w:r>
        <w:t xml:space="preserve">, </w:t>
      </w:r>
      <w:r w:rsidRPr="00F00D91">
        <w:rPr>
          <w:i/>
        </w:rPr>
        <w:t>Faculty Temporary</w:t>
      </w:r>
      <w:r>
        <w:t xml:space="preserve">, </w:t>
      </w:r>
      <w:r w:rsidRPr="00F00D91">
        <w:rPr>
          <w:i/>
        </w:rPr>
        <w:t>Academic Apprentice</w:t>
      </w:r>
      <w:r>
        <w:t xml:space="preserve">, </w:t>
      </w:r>
      <w:r w:rsidRPr="00F00D91">
        <w:rPr>
          <w:i/>
        </w:rPr>
        <w:t>Academic Other</w:t>
      </w:r>
      <w:r>
        <w:t xml:space="preserve">, </w:t>
      </w:r>
      <w:r w:rsidRPr="00F00D91">
        <w:rPr>
          <w:i/>
        </w:rPr>
        <w:t>Career Staff</w:t>
      </w:r>
      <w:r>
        <w:t xml:space="preserve">, and </w:t>
      </w:r>
      <w:r w:rsidRPr="00F00D91">
        <w:rPr>
          <w:i/>
        </w:rPr>
        <w:t xml:space="preserve">Non-Career Staff </w:t>
      </w:r>
      <w:r w:rsidR="00140E9D">
        <w:t>rows</w:t>
      </w:r>
      <w:r>
        <w:t>).</w:t>
      </w:r>
      <w:r w:rsidR="00F1332D">
        <w:t xml:space="preserve"> </w:t>
      </w:r>
    </w:p>
    <w:p w14:paraId="558BC1C5" w14:textId="5A36090E" w:rsidR="00FF752A" w:rsidRDefault="007E28EB" w:rsidP="00964A2B">
      <w:pPr>
        <w:pStyle w:val="Image"/>
      </w:pPr>
      <w:r>
        <w:drawing>
          <wp:inline distT="0" distB="0" distL="0" distR="0" wp14:anchorId="3151679B" wp14:editId="69724CE4">
            <wp:extent cx="4724400" cy="44232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31037" cy="4429434"/>
                    </a:xfrm>
                    <a:prstGeom prst="rect">
                      <a:avLst/>
                    </a:prstGeom>
                  </pic:spPr>
                </pic:pic>
              </a:graphicData>
            </a:graphic>
          </wp:inline>
        </w:drawing>
      </w:r>
    </w:p>
    <w:p w14:paraId="6D9578BB" w14:textId="2100A86A" w:rsidR="00FF752A" w:rsidRDefault="007E28EB" w:rsidP="00FF752A">
      <w:r>
        <w:t xml:space="preserve">The rule will run and your beginning budget will be spread </w:t>
      </w:r>
      <w:r w:rsidR="00A35FCA">
        <w:t xml:space="preserve">to the quarters/months (depending on what form you are using). </w:t>
      </w:r>
    </w:p>
    <w:p w14:paraId="0CFF915A" w14:textId="77777777" w:rsidR="00140E9D" w:rsidRDefault="00140E9D" w:rsidP="00140E9D">
      <w:bookmarkStart w:id="42" w:name="_Toc445117617"/>
    </w:p>
    <w:p w14:paraId="7B29BDF6" w14:textId="61A03269" w:rsidR="00FF752A" w:rsidRDefault="003F2C86" w:rsidP="003F2C86">
      <w:pPr>
        <w:pStyle w:val="Heading2"/>
      </w:pPr>
      <w:bookmarkStart w:id="43" w:name="_Toc79653302"/>
      <w:r>
        <w:t xml:space="preserve">5. </w:t>
      </w:r>
      <w:r w:rsidR="00FF752A">
        <w:t>Data Validation</w:t>
      </w:r>
      <w:bookmarkEnd w:id="42"/>
      <w:bookmarkEnd w:id="43"/>
    </w:p>
    <w:p w14:paraId="0B696F92" w14:textId="5A8BBD06" w:rsidR="00FF752A" w:rsidRDefault="00FF752A" w:rsidP="00FF752A">
      <w:r>
        <w:t>Data vali</w:t>
      </w:r>
      <w:r w:rsidR="00A35FCA">
        <w:t>dation has been built in to the</w:t>
      </w:r>
      <w:r>
        <w:t xml:space="preserve"> </w:t>
      </w:r>
      <w:r w:rsidR="002A2DBA" w:rsidRPr="002A2DBA">
        <w:rPr>
          <w:i/>
        </w:rPr>
        <w:t>Beginning Budget Form</w:t>
      </w:r>
      <w:r w:rsidR="002A2DBA">
        <w:t xml:space="preserve"> and </w:t>
      </w:r>
      <w:r w:rsidRPr="00EA2B37">
        <w:rPr>
          <w:i/>
        </w:rPr>
        <w:t xml:space="preserve">Budget Seasonality </w:t>
      </w:r>
      <w:r w:rsidR="00732D4F">
        <w:rPr>
          <w:i/>
        </w:rPr>
        <w:t xml:space="preserve">Quarterly/Monthly </w:t>
      </w:r>
      <w:r w:rsidRPr="00EA2B37">
        <w:rPr>
          <w:i/>
        </w:rPr>
        <w:t>Form</w:t>
      </w:r>
      <w:r>
        <w:t>.</w:t>
      </w:r>
      <w:r w:rsidR="00F1332D">
        <w:t xml:space="preserve"> </w:t>
      </w:r>
      <w:r>
        <w:t>There a</w:t>
      </w:r>
      <w:r w:rsidR="00732D4F">
        <w:t>re two types of data validation:</w:t>
      </w:r>
      <w:r>
        <w:t xml:space="preserve"> </w:t>
      </w:r>
      <w:r w:rsidRPr="00732D4F">
        <w:rPr>
          <w:b/>
        </w:rPr>
        <w:t>Deficit Budget Check</w:t>
      </w:r>
      <w:r>
        <w:t xml:space="preserve"> and </w:t>
      </w:r>
      <w:r w:rsidRPr="00732D4F">
        <w:rPr>
          <w:b/>
        </w:rPr>
        <w:t>Spread Check</w:t>
      </w:r>
      <w:r w:rsidR="007662DB">
        <w:t>.</w:t>
      </w:r>
    </w:p>
    <w:p w14:paraId="66E9E869" w14:textId="38C70865" w:rsidR="00FF752A" w:rsidRPr="0037369F" w:rsidRDefault="0037369F" w:rsidP="0037369F">
      <w:pPr>
        <w:pStyle w:val="Heading3"/>
      </w:pPr>
      <w:bookmarkStart w:id="44" w:name="_Toc79653303"/>
      <w:r w:rsidRPr="0037369F">
        <w:t xml:space="preserve">5a. </w:t>
      </w:r>
      <w:r w:rsidR="002A2DBA" w:rsidRPr="0037369F">
        <w:t>Deficit Budget Check</w:t>
      </w:r>
      <w:bookmarkEnd w:id="44"/>
    </w:p>
    <w:p w14:paraId="1669199A" w14:textId="4F7A06E8" w:rsidR="009C0F1F" w:rsidRDefault="00FF752A" w:rsidP="009C0F1F">
      <w:r>
        <w:t xml:space="preserve">If you enter a budget that results in a deficit at the </w:t>
      </w:r>
      <w:r w:rsidRPr="00E72BD8">
        <w:rPr>
          <w:i/>
        </w:rPr>
        <w:t xml:space="preserve">Ending Balance </w:t>
      </w:r>
      <w:r w:rsidRPr="001D673B">
        <w:t>row</w:t>
      </w:r>
      <w:r>
        <w:t>,</w:t>
      </w:r>
      <w:r w:rsidRPr="00E72BD8">
        <w:rPr>
          <w:i/>
        </w:rPr>
        <w:t xml:space="preserve"> Total</w:t>
      </w:r>
      <w:r>
        <w:t xml:space="preserve"> or </w:t>
      </w:r>
      <w:proofErr w:type="spellStart"/>
      <w:r w:rsidRPr="00E72BD8">
        <w:rPr>
          <w:i/>
        </w:rPr>
        <w:t>YearTotal</w:t>
      </w:r>
      <w:proofErr w:type="spellEnd"/>
      <w:r>
        <w:t xml:space="preserve"> columns, the cell will be highlighted in </w:t>
      </w:r>
      <w:r w:rsidR="00A35FCA">
        <w:rPr>
          <w:highlight w:val="yellow"/>
        </w:rPr>
        <w:t>yellow</w:t>
      </w:r>
      <w:r>
        <w:t>.</w:t>
      </w:r>
      <w:r w:rsidR="00F1332D">
        <w:t xml:space="preserve"> </w:t>
      </w:r>
      <w:r>
        <w:t xml:space="preserve">You </w:t>
      </w:r>
      <w:r w:rsidR="00732D4F">
        <w:t xml:space="preserve">may </w:t>
      </w:r>
      <w:r>
        <w:t xml:space="preserve">also notice a </w:t>
      </w:r>
      <w:r w:rsidRPr="00E72BD8">
        <w:rPr>
          <w:i/>
        </w:rPr>
        <w:t>Data Validation Message</w:t>
      </w:r>
      <w:r>
        <w:t xml:space="preserve">, stating, </w:t>
      </w:r>
      <w:r w:rsidRPr="00EA2B37">
        <w:rPr>
          <w:i/>
        </w:rPr>
        <w:t>“Please resolve the def</w:t>
      </w:r>
      <w:r>
        <w:rPr>
          <w:i/>
        </w:rPr>
        <w:t>icit budget prior to submitting</w:t>
      </w:r>
      <w:r w:rsidRPr="00EA2B37">
        <w:rPr>
          <w:i/>
        </w:rPr>
        <w:t>”</w:t>
      </w:r>
      <w:r w:rsidR="00913DD2">
        <w:rPr>
          <w:i/>
        </w:rPr>
        <w:t xml:space="preserve"> </w:t>
      </w:r>
      <w:r w:rsidR="00913DD2" w:rsidRPr="00913DD2">
        <w:t>when the cell is highlighted</w:t>
      </w:r>
      <w:r>
        <w:t>.</w:t>
      </w:r>
      <w:r w:rsidR="00F1332D">
        <w:t xml:space="preserve"> </w:t>
      </w:r>
      <w:r>
        <w:t xml:space="preserve">You </w:t>
      </w:r>
      <w:r w:rsidRPr="009C0F1F">
        <w:t>must</w:t>
      </w:r>
      <w:r>
        <w:t xml:space="preserve"> correct the deficit budg</w:t>
      </w:r>
      <w:r w:rsidR="00A35FCA">
        <w:t>et</w:t>
      </w:r>
      <w:r>
        <w:t>;</w:t>
      </w:r>
      <w:r w:rsidRPr="00CB6C04">
        <w:rPr>
          <w:b/>
        </w:rPr>
        <w:t xml:space="preserve"> however, the system will not prevent you from submitting deficit budgets for approval.</w:t>
      </w:r>
    </w:p>
    <w:p w14:paraId="2E6F5D16" w14:textId="73E2B020" w:rsidR="00FF752A" w:rsidRDefault="002A2DBA" w:rsidP="002A2DBA">
      <w:pPr>
        <w:pStyle w:val="Image"/>
      </w:pPr>
      <w:r>
        <w:lastRenderedPageBreak/>
        <w:drawing>
          <wp:inline distT="0" distB="0" distL="0" distR="0" wp14:anchorId="358245FD" wp14:editId="75928DA9">
            <wp:extent cx="6337190" cy="1152388"/>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75821"/>
                    <a:stretch/>
                  </pic:blipFill>
                  <pic:spPr bwMode="auto">
                    <a:xfrm>
                      <a:off x="0" y="0"/>
                      <a:ext cx="6393796" cy="1162681"/>
                    </a:xfrm>
                    <a:prstGeom prst="rect">
                      <a:avLst/>
                    </a:prstGeom>
                    <a:ln>
                      <a:noFill/>
                    </a:ln>
                    <a:extLst>
                      <a:ext uri="{53640926-AAD7-44D8-BBD7-CCE9431645EC}">
                        <a14:shadowObscured xmlns:a14="http://schemas.microsoft.com/office/drawing/2010/main"/>
                      </a:ext>
                    </a:extLst>
                  </pic:spPr>
                </pic:pic>
              </a:graphicData>
            </a:graphic>
          </wp:inline>
        </w:drawing>
      </w:r>
    </w:p>
    <w:p w14:paraId="0152E5FE" w14:textId="77777777" w:rsidR="00FF752A" w:rsidRDefault="00FF752A" w:rsidP="00FF752A"/>
    <w:p w14:paraId="764E75DA" w14:textId="2898AAE3" w:rsidR="002A2DBA" w:rsidRPr="00732D4F" w:rsidRDefault="0037369F" w:rsidP="002A2DBA">
      <w:pPr>
        <w:pStyle w:val="Heading3"/>
      </w:pPr>
      <w:bookmarkStart w:id="45" w:name="_Toc79653304"/>
      <w:r>
        <w:t xml:space="preserve">5b. </w:t>
      </w:r>
      <w:r w:rsidR="002A2DBA">
        <w:t>Spread Check</w:t>
      </w:r>
      <w:bookmarkEnd w:id="45"/>
    </w:p>
    <w:p w14:paraId="77C4614B" w14:textId="50925FD1" w:rsidR="00FF752A" w:rsidRPr="009C0F1F" w:rsidRDefault="002A2DBA" w:rsidP="00FF752A">
      <w:r>
        <w:t xml:space="preserve">The </w:t>
      </w:r>
      <w:r>
        <w:rPr>
          <w:i/>
        </w:rPr>
        <w:t>Budget Seasonality Form</w:t>
      </w:r>
      <w:r>
        <w:t xml:space="preserve"> will also check for </w:t>
      </w:r>
      <w:r w:rsidRPr="004B44C0">
        <w:rPr>
          <w:i/>
        </w:rPr>
        <w:t>To-Be-Spread</w:t>
      </w:r>
      <w:r>
        <w:t xml:space="preserve"> amounts for each input row. If the </w:t>
      </w:r>
      <w:r w:rsidRPr="004B44C0">
        <w:rPr>
          <w:i/>
        </w:rPr>
        <w:t>To-Be-Spread</w:t>
      </w:r>
      <w:r>
        <w:t xml:space="preserve"> amount is greater than 1 or less than -1 on a data input cell, the cell will be highlighted in </w:t>
      </w:r>
      <w:r>
        <w:rPr>
          <w:highlight w:val="yellow"/>
        </w:rPr>
        <w:t>yellow</w:t>
      </w:r>
      <w:r>
        <w:t xml:space="preserve"> and a </w:t>
      </w:r>
      <w:r w:rsidRPr="00EA2B37">
        <w:rPr>
          <w:i/>
        </w:rPr>
        <w:t>Data Validation</w:t>
      </w:r>
      <w:r>
        <w:t xml:space="preserve"> message stating, </w:t>
      </w:r>
      <w:r w:rsidRPr="00EA2B37">
        <w:rPr>
          <w:i/>
        </w:rPr>
        <w:t xml:space="preserve">“Please adjust </w:t>
      </w:r>
      <w:r>
        <w:rPr>
          <w:i/>
        </w:rPr>
        <w:t>y</w:t>
      </w:r>
      <w:r w:rsidRPr="00EA2B37">
        <w:rPr>
          <w:i/>
        </w:rPr>
        <w:t>our sp</w:t>
      </w:r>
      <w:r>
        <w:rPr>
          <w:i/>
        </w:rPr>
        <w:t>read to match the annual budget</w:t>
      </w:r>
      <w:r w:rsidRPr="00EA2B37">
        <w:rPr>
          <w:i/>
        </w:rPr>
        <w:t>”</w:t>
      </w:r>
      <w:r>
        <w:t xml:space="preserve"> will appear. All </w:t>
      </w:r>
      <w:r w:rsidRPr="004B44C0">
        <w:rPr>
          <w:i/>
        </w:rPr>
        <w:t>To-Be-Spread</w:t>
      </w:r>
      <w:r>
        <w:t xml:space="preserve"> issues </w:t>
      </w:r>
      <w:r w:rsidRPr="002A2DBA">
        <w:rPr>
          <w:b/>
        </w:rPr>
        <w:t>must</w:t>
      </w:r>
      <w:r>
        <w:t xml:space="preserve"> be resolved prior to submitting your budget.</w:t>
      </w:r>
    </w:p>
    <w:p w14:paraId="42CC0873" w14:textId="2128EADB" w:rsidR="002A2DBA" w:rsidRPr="002A2DBA" w:rsidRDefault="002A2DBA" w:rsidP="00FF752A">
      <w:pPr>
        <w:rPr>
          <w:b/>
        </w:rPr>
      </w:pPr>
      <w:r>
        <w:rPr>
          <w:noProof/>
        </w:rPr>
        <w:drawing>
          <wp:inline distT="0" distB="0" distL="0" distR="0" wp14:anchorId="52D2A4AD" wp14:editId="15CD7718">
            <wp:extent cx="6344012" cy="4063116"/>
            <wp:effectExtent l="0" t="0" r="0" b="0"/>
            <wp:docPr id="32" name="Picture 32" descr="C:\Users\cson\AppData\Local\Temp\SNAGHTML53eae1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on\AppData\Local\Temp\SNAGHTML53eae1eb.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71599" cy="4080785"/>
                    </a:xfrm>
                    <a:prstGeom prst="rect">
                      <a:avLst/>
                    </a:prstGeom>
                    <a:noFill/>
                    <a:ln>
                      <a:noFill/>
                    </a:ln>
                  </pic:spPr>
                </pic:pic>
              </a:graphicData>
            </a:graphic>
          </wp:inline>
        </w:drawing>
      </w:r>
    </w:p>
    <w:p w14:paraId="5C9C4D6A" w14:textId="77777777" w:rsidR="002A2DBA" w:rsidRDefault="002A2DBA" w:rsidP="00FF752A">
      <w:pPr>
        <w:rPr>
          <w:b/>
          <w:u w:val="single"/>
        </w:rPr>
      </w:pPr>
    </w:p>
    <w:p w14:paraId="533784BB" w14:textId="3B74756C" w:rsidR="00FF752A" w:rsidRPr="00CE54EB" w:rsidRDefault="0037369F" w:rsidP="00964A2B">
      <w:pPr>
        <w:pStyle w:val="Heading2"/>
      </w:pPr>
      <w:bookmarkStart w:id="46" w:name="_Toc445117618"/>
      <w:bookmarkStart w:id="47" w:name="_Toc79653305"/>
      <w:r>
        <w:t xml:space="preserve">6. </w:t>
      </w:r>
      <w:r w:rsidR="00FF752A" w:rsidRPr="00CE54EB">
        <w:t>Approval Process</w:t>
      </w:r>
      <w:bookmarkEnd w:id="46"/>
      <w:bookmarkEnd w:id="47"/>
    </w:p>
    <w:p w14:paraId="5C2D61D0" w14:textId="5F967BFF" w:rsidR="007662DB" w:rsidRPr="007662DB" w:rsidRDefault="0015789B" w:rsidP="007662DB">
      <w:r>
        <w:t>The Approval</w:t>
      </w:r>
      <w:r w:rsidR="00CE54EB" w:rsidRPr="00CE54EB">
        <w:t xml:space="preserve"> process will NOT</w:t>
      </w:r>
      <w:r w:rsidR="007662DB" w:rsidRPr="00CE54EB">
        <w:t xml:space="preserve"> take place in C</w:t>
      </w:r>
      <w:r w:rsidR="002D06F8" w:rsidRPr="00CE54EB">
        <w:t>-</w:t>
      </w:r>
      <w:r w:rsidR="00FF5EA8">
        <w:t>BIG for the 2021-22</w:t>
      </w:r>
      <w:r w:rsidR="00D8636B" w:rsidRPr="00CE54EB">
        <w:t xml:space="preserve"> Budget Year</w:t>
      </w:r>
      <w:r w:rsidR="007662DB" w:rsidRPr="00CE54EB">
        <w:t xml:space="preserve">. </w:t>
      </w:r>
      <w:r w:rsidR="00CE54EB" w:rsidRPr="00CE54EB">
        <w:t xml:space="preserve">C-BIG </w:t>
      </w:r>
      <w:r w:rsidR="00DF0A8C">
        <w:t>users will</w:t>
      </w:r>
      <w:r w:rsidR="00882E36">
        <w:t xml:space="preserve"> be locked out of the system by</w:t>
      </w:r>
      <w:r>
        <w:t xml:space="preserve"> </w:t>
      </w:r>
      <w:r w:rsidR="00DF0A8C">
        <w:t>the budget submission deadline</w:t>
      </w:r>
      <w:r w:rsidR="001E1C49">
        <w:t>.</w:t>
      </w:r>
      <w:bookmarkStart w:id="48" w:name="_GoBack"/>
      <w:bookmarkEnd w:id="48"/>
    </w:p>
    <w:p w14:paraId="540E45EC" w14:textId="4190EC57" w:rsidR="00FF752A" w:rsidRPr="008C7773" w:rsidRDefault="0037369F" w:rsidP="00964A2B">
      <w:pPr>
        <w:pStyle w:val="Heading2"/>
      </w:pPr>
      <w:bookmarkStart w:id="49" w:name="_Toc445117620"/>
      <w:bookmarkStart w:id="50" w:name="_Toc79653306"/>
      <w:r>
        <w:lastRenderedPageBreak/>
        <w:t xml:space="preserve">7. </w:t>
      </w:r>
      <w:r w:rsidR="009C0F1F">
        <w:t xml:space="preserve">Logging </w:t>
      </w:r>
      <w:proofErr w:type="gramStart"/>
      <w:r w:rsidR="009C0F1F">
        <w:t>Off</w:t>
      </w:r>
      <w:proofErr w:type="gramEnd"/>
      <w:r w:rsidR="00FF752A">
        <w:t xml:space="preserve"> Smart View</w:t>
      </w:r>
      <w:bookmarkEnd w:id="49"/>
      <w:bookmarkEnd w:id="50"/>
    </w:p>
    <w:p w14:paraId="429D5503" w14:textId="77777777" w:rsidR="00FF752A" w:rsidRPr="008C7773" w:rsidRDefault="00FF752A" w:rsidP="00FF752A">
      <w:r w:rsidRPr="008C7773">
        <w:t xml:space="preserve">To </w:t>
      </w:r>
      <w:r w:rsidR="00964A2B">
        <w:t>log off,</w:t>
      </w:r>
    </w:p>
    <w:p w14:paraId="28D32B9C" w14:textId="77777777" w:rsidR="00FF752A" w:rsidRDefault="00FF752A" w:rsidP="001F5597">
      <w:pPr>
        <w:pStyle w:val="Numbered"/>
        <w:numPr>
          <w:ilvl w:val="0"/>
          <w:numId w:val="12"/>
        </w:numPr>
      </w:pPr>
      <w:r>
        <w:t>From the Smart View Panel, click on the down arrow next to the Home icon.</w:t>
      </w:r>
    </w:p>
    <w:p w14:paraId="483CB924" w14:textId="77777777" w:rsidR="00FF752A" w:rsidRDefault="00FF752A" w:rsidP="00964A2B">
      <w:pPr>
        <w:pStyle w:val="Image"/>
      </w:pPr>
      <w:r>
        <w:drawing>
          <wp:inline distT="0" distB="0" distL="0" distR="0" wp14:anchorId="0DF3F7EF" wp14:editId="637B3568">
            <wp:extent cx="476191" cy="219048"/>
            <wp:effectExtent l="0" t="0" r="63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6191" cy="219048"/>
                    </a:xfrm>
                    <a:prstGeom prst="rect">
                      <a:avLst/>
                    </a:prstGeom>
                  </pic:spPr>
                </pic:pic>
              </a:graphicData>
            </a:graphic>
          </wp:inline>
        </w:drawing>
      </w:r>
    </w:p>
    <w:p w14:paraId="5C978021" w14:textId="77777777" w:rsidR="00FF752A" w:rsidRDefault="00FF752A" w:rsidP="00FF752A">
      <w:pPr>
        <w:pStyle w:val="Numbered"/>
      </w:pPr>
      <w:r>
        <w:t xml:space="preserve">Select </w:t>
      </w:r>
      <w:r w:rsidRPr="00F1332D">
        <w:rPr>
          <w:b/>
        </w:rPr>
        <w:t>Disconnect</w:t>
      </w:r>
      <w:r>
        <w:t xml:space="preserve"> </w:t>
      </w:r>
      <w:r w:rsidRPr="00F1332D">
        <w:rPr>
          <w:b/>
        </w:rPr>
        <w:t>All</w:t>
      </w:r>
      <w:r>
        <w:t>.</w:t>
      </w:r>
    </w:p>
    <w:p w14:paraId="3B1B5AF7" w14:textId="77777777" w:rsidR="00FF752A" w:rsidRDefault="001D5A1A" w:rsidP="00964A2B">
      <w:pPr>
        <w:pStyle w:val="Image"/>
      </w:pPr>
      <w:r>
        <w:drawing>
          <wp:inline distT="0" distB="0" distL="0" distR="0" wp14:anchorId="08BCCFB8" wp14:editId="4E797FC3">
            <wp:extent cx="2370025" cy="240050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70025" cy="2400508"/>
                    </a:xfrm>
                    <a:prstGeom prst="rect">
                      <a:avLst/>
                    </a:prstGeom>
                  </pic:spPr>
                </pic:pic>
              </a:graphicData>
            </a:graphic>
          </wp:inline>
        </w:drawing>
      </w:r>
    </w:p>
    <w:p w14:paraId="237D7B91" w14:textId="77777777" w:rsidR="00FF752A" w:rsidRDefault="0084365B" w:rsidP="0084365B">
      <w:pPr>
        <w:pStyle w:val="Numbered"/>
      </w:pPr>
      <w:r>
        <w:t>Close Excel.</w:t>
      </w:r>
    </w:p>
    <w:p w14:paraId="1FFA283E" w14:textId="77777777" w:rsidR="00FF752A" w:rsidRDefault="00FF752A" w:rsidP="00FF752A"/>
    <w:p w14:paraId="308AF8EE" w14:textId="7B62DEED" w:rsidR="001F7334" w:rsidRDefault="0037369F" w:rsidP="001F7334">
      <w:pPr>
        <w:pStyle w:val="Heading2"/>
        <w:rPr>
          <w:rFonts w:eastAsia="Times New Roman"/>
        </w:rPr>
      </w:pPr>
      <w:bookmarkStart w:id="51" w:name="_Toc474330999"/>
      <w:bookmarkStart w:id="52" w:name="_Toc79653307"/>
      <w:r>
        <w:rPr>
          <w:rFonts w:eastAsia="Times New Roman"/>
        </w:rPr>
        <w:t xml:space="preserve">8. </w:t>
      </w:r>
      <w:r w:rsidR="001F7334">
        <w:rPr>
          <w:rFonts w:eastAsia="Times New Roman"/>
        </w:rPr>
        <w:t>Troubleshooting</w:t>
      </w:r>
      <w:bookmarkEnd w:id="51"/>
      <w:bookmarkEnd w:id="52"/>
    </w:p>
    <w:p w14:paraId="75DD080A" w14:textId="77777777" w:rsidR="00D0107D" w:rsidRDefault="001F7334" w:rsidP="001F7334">
      <w:r>
        <w:t xml:space="preserve">In the case that an error message appears while inputting budget, or your data cannot be submitted, please ensure that you have installed the latest version of Smart View. The latest version can always be found on the </w:t>
      </w:r>
      <w:hyperlink r:id="rId48" w:history="1">
        <w:r w:rsidRPr="00E9506B">
          <w:rPr>
            <w:rStyle w:val="Hyperlink"/>
          </w:rPr>
          <w:t>APB C-BIG webpage</w:t>
        </w:r>
      </w:hyperlink>
      <w:r>
        <w:t xml:space="preserve"> under the Download Smart View section. </w:t>
      </w:r>
    </w:p>
    <w:p w14:paraId="3A697E9C" w14:textId="6FF71B3E" w:rsidR="001F7334" w:rsidRDefault="001F7334" w:rsidP="001F7334">
      <w:r>
        <w:t xml:space="preserve">In addition, many errors result from incorrectly installing Smart View. When installing, please remember to right-click the installation file and select “Run as Administrator”. Please uninstall a prior version (if found in the Remove Programs section of the Control Panel – sometimes it is not, depending on the version) before installing a new Smart View version. </w:t>
      </w:r>
    </w:p>
    <w:p w14:paraId="5E7C975A" w14:textId="495C7766" w:rsidR="001F7334" w:rsidRPr="00F16752" w:rsidRDefault="002E4DE3" w:rsidP="001F7334">
      <w:r w:rsidRPr="00A13BC2">
        <w:t xml:space="preserve">Do not hesitate to contact APB at </w:t>
      </w:r>
      <w:hyperlink r:id="rId49" w:history="1">
        <w:r w:rsidRPr="00A13BC2">
          <w:rPr>
            <w:rStyle w:val="Hyperlink"/>
            <w:color w:val="auto"/>
          </w:rPr>
          <w:t>apbcbig@ponet.ucla.edu</w:t>
        </w:r>
      </w:hyperlink>
      <w:r w:rsidRPr="00A13BC2">
        <w:t xml:space="preserve">, or contact someone from the </w:t>
      </w:r>
      <w:hyperlink r:id="rId50" w:history="1">
        <w:r w:rsidRPr="00A13BC2">
          <w:rPr>
            <w:rStyle w:val="Hyperlink"/>
          </w:rPr>
          <w:t>APB Financial Analysis &amp; Decision Support Team</w:t>
        </w:r>
      </w:hyperlink>
      <w:r>
        <w:t>.</w:t>
      </w:r>
    </w:p>
    <w:p w14:paraId="6FF57463" w14:textId="77777777" w:rsidR="00B33B65" w:rsidRDefault="00B33B65" w:rsidP="00B33B65"/>
    <w:p w14:paraId="40AE0064" w14:textId="4C9FA0CE" w:rsidR="00B33B65" w:rsidRDefault="00B33B65" w:rsidP="00B33B65">
      <w:pPr>
        <w:pStyle w:val="Image"/>
      </w:pPr>
      <w:r>
        <mc:AlternateContent>
          <mc:Choice Requires="wps">
            <w:drawing>
              <wp:anchor distT="0" distB="0" distL="114300" distR="114300" simplePos="0" relativeHeight="251666432" behindDoc="0" locked="0" layoutInCell="1" allowOverlap="1" wp14:anchorId="7A6A0E0B" wp14:editId="22E8D9CD">
                <wp:simplePos x="0" y="0"/>
                <wp:positionH relativeFrom="column">
                  <wp:posOffset>813006</wp:posOffset>
                </wp:positionH>
                <wp:positionV relativeFrom="paragraph">
                  <wp:posOffset>2022475</wp:posOffset>
                </wp:positionV>
                <wp:extent cx="2636490" cy="180754"/>
                <wp:effectExtent l="0" t="0" r="12065" b="10160"/>
                <wp:wrapNone/>
                <wp:docPr id="29" name="Rectangle 29"/>
                <wp:cNvGraphicFramePr/>
                <a:graphic xmlns:a="http://schemas.openxmlformats.org/drawingml/2006/main">
                  <a:graphicData uri="http://schemas.microsoft.com/office/word/2010/wordprocessingShape">
                    <wps:wsp>
                      <wps:cNvSpPr/>
                      <wps:spPr>
                        <a:xfrm>
                          <a:off x="0" y="0"/>
                          <a:ext cx="2636490" cy="18075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A6A268" id="Rectangle 29" o:spid="_x0000_s1026" style="position:absolute;margin-left:64pt;margin-top:159.25pt;width:207.6pt;height:14.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" filled="f" strokecolor="red" strokeweight="2pt"/>
            </w:pict>
          </mc:Fallback>
        </mc:AlternateContent>
      </w:r>
    </w:p>
    <w:p w14:paraId="5C897350" w14:textId="77777777" w:rsidR="002F47FE" w:rsidRDefault="002F47FE" w:rsidP="0023791D"/>
    <w:bookmarkEnd w:id="24"/>
    <w:p w14:paraId="575DC9BE" w14:textId="7454A8CA" w:rsidR="00571663" w:rsidRPr="00E061BA" w:rsidRDefault="00571663" w:rsidP="002F47FE">
      <w:pPr>
        <w:rPr>
          <w:rFonts w:eastAsiaTheme="majorEastAsia"/>
          <w:b/>
          <w:bCs/>
          <w:color w:val="365F91" w:themeColor="accent1" w:themeShade="BF"/>
          <w:sz w:val="28"/>
          <w:szCs w:val="28"/>
        </w:rPr>
      </w:pPr>
    </w:p>
    <w:sectPr w:rsidR="00571663" w:rsidRPr="00E061BA" w:rsidSect="00E81DAB">
      <w:footerReference w:type="default" r:id="rId5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3E5D9" w14:textId="77777777" w:rsidR="002C4BE1" w:rsidRDefault="002C4BE1" w:rsidP="0028320E">
      <w:pPr>
        <w:spacing w:after="0" w:line="240" w:lineRule="auto"/>
      </w:pPr>
      <w:r>
        <w:separator/>
      </w:r>
    </w:p>
  </w:endnote>
  <w:endnote w:type="continuationSeparator" w:id="0">
    <w:p w14:paraId="16DDA301" w14:textId="77777777" w:rsidR="002C4BE1" w:rsidRDefault="002C4BE1" w:rsidP="0028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812908"/>
      <w:docPartObj>
        <w:docPartGallery w:val="Page Numbers (Bottom of Page)"/>
        <w:docPartUnique/>
      </w:docPartObj>
    </w:sdtPr>
    <w:sdtEndPr/>
    <w:sdtContent>
      <w:p w14:paraId="08A0A2D5" w14:textId="5164EE36" w:rsidR="002C4BE1" w:rsidRDefault="002C4BE1">
        <w:pPr>
          <w:pStyle w:val="Footer"/>
          <w:jc w:val="center"/>
        </w:pPr>
        <w:r>
          <w:fldChar w:fldCharType="begin"/>
        </w:r>
        <w:r>
          <w:instrText xml:space="preserve"> PAGE   \* MERGEFORMAT </w:instrText>
        </w:r>
        <w:r>
          <w:fldChar w:fldCharType="separate"/>
        </w:r>
        <w:r w:rsidR="007F0B06">
          <w:rPr>
            <w:noProof/>
          </w:rPr>
          <w:t>19</w:t>
        </w:r>
        <w:r>
          <w:rPr>
            <w:noProof/>
          </w:rPr>
          <w:fldChar w:fldCharType="end"/>
        </w:r>
      </w:p>
    </w:sdtContent>
  </w:sdt>
  <w:p w14:paraId="15938C57" w14:textId="77777777" w:rsidR="002C4BE1" w:rsidRDefault="002C4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A73BF" w14:textId="77777777" w:rsidR="002C4BE1" w:rsidRDefault="002C4BE1" w:rsidP="0028320E">
      <w:pPr>
        <w:spacing w:after="0" w:line="240" w:lineRule="auto"/>
      </w:pPr>
      <w:r>
        <w:separator/>
      </w:r>
    </w:p>
  </w:footnote>
  <w:footnote w:type="continuationSeparator" w:id="0">
    <w:p w14:paraId="14E7D7A0" w14:textId="77777777" w:rsidR="002C4BE1" w:rsidRDefault="002C4BE1" w:rsidP="00283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01A48"/>
    <w:multiLevelType w:val="hybridMultilevel"/>
    <w:tmpl w:val="40FA14A8"/>
    <w:lvl w:ilvl="0" w:tplc="10029540">
      <w:start w:val="1"/>
      <w:numFmt w:val="decimal"/>
      <w:pStyle w:val="Numbered"/>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71090"/>
    <w:multiLevelType w:val="hybridMultilevel"/>
    <w:tmpl w:val="3C0C25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2145A25"/>
    <w:multiLevelType w:val="hybridMultilevel"/>
    <w:tmpl w:val="18827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EF49FD"/>
    <w:multiLevelType w:val="hybridMultilevel"/>
    <w:tmpl w:val="886E4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6814B3"/>
    <w:multiLevelType w:val="hybridMultilevel"/>
    <w:tmpl w:val="A342A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4"/>
  </w:num>
  <w:num w:numId="14">
    <w:abstractNumId w:val="0"/>
    <w:lvlOverride w:ilvl="0">
      <w:startOverride w:val="1"/>
    </w:lvlOverride>
  </w:num>
  <w:num w:numId="15">
    <w:abstractNumId w:val="0"/>
    <w:lvlOverride w:ilvl="0">
      <w:startOverride w:val="1"/>
    </w:lvlOverride>
  </w:num>
  <w:num w:numId="16">
    <w:abstractNumId w:val="1"/>
  </w:num>
  <w:num w:numId="17">
    <w:abstractNumId w:val="0"/>
    <w:lvlOverride w:ilvl="0">
      <w:startOverride w:val="1"/>
    </w:lvlOverride>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085"/>
    <w:rsid w:val="00000025"/>
    <w:rsid w:val="00001F0A"/>
    <w:rsid w:val="0000214A"/>
    <w:rsid w:val="00002DC2"/>
    <w:rsid w:val="000044FF"/>
    <w:rsid w:val="00006C52"/>
    <w:rsid w:val="00010DBF"/>
    <w:rsid w:val="00016128"/>
    <w:rsid w:val="0001672B"/>
    <w:rsid w:val="00023A69"/>
    <w:rsid w:val="00025B4E"/>
    <w:rsid w:val="00032B9A"/>
    <w:rsid w:val="00033D43"/>
    <w:rsid w:val="00036B62"/>
    <w:rsid w:val="000406A6"/>
    <w:rsid w:val="00052EDB"/>
    <w:rsid w:val="00057BC7"/>
    <w:rsid w:val="000654DE"/>
    <w:rsid w:val="00081880"/>
    <w:rsid w:val="00082342"/>
    <w:rsid w:val="00083138"/>
    <w:rsid w:val="00083E50"/>
    <w:rsid w:val="00085AEA"/>
    <w:rsid w:val="0008775C"/>
    <w:rsid w:val="00087B75"/>
    <w:rsid w:val="00087BFA"/>
    <w:rsid w:val="000906DC"/>
    <w:rsid w:val="000937C8"/>
    <w:rsid w:val="00096F38"/>
    <w:rsid w:val="000A5195"/>
    <w:rsid w:val="000A6437"/>
    <w:rsid w:val="000B6953"/>
    <w:rsid w:val="000B7C05"/>
    <w:rsid w:val="000C07D5"/>
    <w:rsid w:val="000C11BF"/>
    <w:rsid w:val="000C486F"/>
    <w:rsid w:val="000C5C00"/>
    <w:rsid w:val="000D3F45"/>
    <w:rsid w:val="000D4465"/>
    <w:rsid w:val="000E22B1"/>
    <w:rsid w:val="000E30CD"/>
    <w:rsid w:val="000E61BF"/>
    <w:rsid w:val="000E7AB8"/>
    <w:rsid w:val="00100953"/>
    <w:rsid w:val="00110E60"/>
    <w:rsid w:val="00113241"/>
    <w:rsid w:val="00113406"/>
    <w:rsid w:val="00115430"/>
    <w:rsid w:val="001228B0"/>
    <w:rsid w:val="00130255"/>
    <w:rsid w:val="0013150E"/>
    <w:rsid w:val="001318BF"/>
    <w:rsid w:val="001326CE"/>
    <w:rsid w:val="00133260"/>
    <w:rsid w:val="001343D8"/>
    <w:rsid w:val="00134883"/>
    <w:rsid w:val="00135134"/>
    <w:rsid w:val="00140DF8"/>
    <w:rsid w:val="00140E9D"/>
    <w:rsid w:val="0014248E"/>
    <w:rsid w:val="00145E2B"/>
    <w:rsid w:val="0015789B"/>
    <w:rsid w:val="00161291"/>
    <w:rsid w:val="001616BC"/>
    <w:rsid w:val="0016713A"/>
    <w:rsid w:val="00175FB0"/>
    <w:rsid w:val="00176733"/>
    <w:rsid w:val="0017697A"/>
    <w:rsid w:val="00182304"/>
    <w:rsid w:val="001827FC"/>
    <w:rsid w:val="0019576C"/>
    <w:rsid w:val="00196161"/>
    <w:rsid w:val="001A1B3E"/>
    <w:rsid w:val="001A6CA7"/>
    <w:rsid w:val="001B2C6E"/>
    <w:rsid w:val="001B6DAE"/>
    <w:rsid w:val="001C3C96"/>
    <w:rsid w:val="001C4A62"/>
    <w:rsid w:val="001C6758"/>
    <w:rsid w:val="001D5528"/>
    <w:rsid w:val="001D5A1A"/>
    <w:rsid w:val="001D7E6E"/>
    <w:rsid w:val="001E06E4"/>
    <w:rsid w:val="001E1A66"/>
    <w:rsid w:val="001E1C49"/>
    <w:rsid w:val="001E501F"/>
    <w:rsid w:val="001E69E7"/>
    <w:rsid w:val="001F1886"/>
    <w:rsid w:val="001F5597"/>
    <w:rsid w:val="001F7334"/>
    <w:rsid w:val="002000A2"/>
    <w:rsid w:val="00210D68"/>
    <w:rsid w:val="00216289"/>
    <w:rsid w:val="00216A38"/>
    <w:rsid w:val="00227326"/>
    <w:rsid w:val="00227C67"/>
    <w:rsid w:val="00230A40"/>
    <w:rsid w:val="0023252B"/>
    <w:rsid w:val="0023791D"/>
    <w:rsid w:val="00245788"/>
    <w:rsid w:val="002475D5"/>
    <w:rsid w:val="002516F4"/>
    <w:rsid w:val="00267EB7"/>
    <w:rsid w:val="00275E35"/>
    <w:rsid w:val="00276F7B"/>
    <w:rsid w:val="0028320E"/>
    <w:rsid w:val="0028582B"/>
    <w:rsid w:val="00295684"/>
    <w:rsid w:val="00295DD0"/>
    <w:rsid w:val="002A2DBA"/>
    <w:rsid w:val="002A5041"/>
    <w:rsid w:val="002A5B5D"/>
    <w:rsid w:val="002B4CA4"/>
    <w:rsid w:val="002C15D1"/>
    <w:rsid w:val="002C4BE1"/>
    <w:rsid w:val="002D056A"/>
    <w:rsid w:val="002D06F8"/>
    <w:rsid w:val="002D3948"/>
    <w:rsid w:val="002D6E7E"/>
    <w:rsid w:val="002E11FD"/>
    <w:rsid w:val="002E2B41"/>
    <w:rsid w:val="002E4DE3"/>
    <w:rsid w:val="002E513F"/>
    <w:rsid w:val="002F3FD6"/>
    <w:rsid w:val="002F47FE"/>
    <w:rsid w:val="00304623"/>
    <w:rsid w:val="00304E30"/>
    <w:rsid w:val="00305953"/>
    <w:rsid w:val="003103E0"/>
    <w:rsid w:val="0031330C"/>
    <w:rsid w:val="00313660"/>
    <w:rsid w:val="00313FB6"/>
    <w:rsid w:val="00314CD4"/>
    <w:rsid w:val="003154A8"/>
    <w:rsid w:val="0031745C"/>
    <w:rsid w:val="00320BE9"/>
    <w:rsid w:val="003216C7"/>
    <w:rsid w:val="00325112"/>
    <w:rsid w:val="00326690"/>
    <w:rsid w:val="00326B44"/>
    <w:rsid w:val="003279B7"/>
    <w:rsid w:val="0033728D"/>
    <w:rsid w:val="00351EBD"/>
    <w:rsid w:val="0036305B"/>
    <w:rsid w:val="00364193"/>
    <w:rsid w:val="00366670"/>
    <w:rsid w:val="00370697"/>
    <w:rsid w:val="0037369F"/>
    <w:rsid w:val="00374852"/>
    <w:rsid w:val="00374FE8"/>
    <w:rsid w:val="0037784A"/>
    <w:rsid w:val="00384291"/>
    <w:rsid w:val="003911F7"/>
    <w:rsid w:val="003944C7"/>
    <w:rsid w:val="00396EFB"/>
    <w:rsid w:val="0039753F"/>
    <w:rsid w:val="003B49D3"/>
    <w:rsid w:val="003C43E3"/>
    <w:rsid w:val="003C50FC"/>
    <w:rsid w:val="003C770D"/>
    <w:rsid w:val="003D04DA"/>
    <w:rsid w:val="003D74CB"/>
    <w:rsid w:val="003E23A2"/>
    <w:rsid w:val="003E6272"/>
    <w:rsid w:val="003F1804"/>
    <w:rsid w:val="003F2C86"/>
    <w:rsid w:val="003F3ED3"/>
    <w:rsid w:val="004003E9"/>
    <w:rsid w:val="00401A0D"/>
    <w:rsid w:val="00402D46"/>
    <w:rsid w:val="004031DB"/>
    <w:rsid w:val="00403C38"/>
    <w:rsid w:val="004056A9"/>
    <w:rsid w:val="00407E51"/>
    <w:rsid w:val="00414C70"/>
    <w:rsid w:val="004208F9"/>
    <w:rsid w:val="004241AC"/>
    <w:rsid w:val="00425120"/>
    <w:rsid w:val="00426109"/>
    <w:rsid w:val="00426615"/>
    <w:rsid w:val="00431BF5"/>
    <w:rsid w:val="00432962"/>
    <w:rsid w:val="00432ADE"/>
    <w:rsid w:val="0044311E"/>
    <w:rsid w:val="004463C1"/>
    <w:rsid w:val="00451B3B"/>
    <w:rsid w:val="00453299"/>
    <w:rsid w:val="00470817"/>
    <w:rsid w:val="004740AA"/>
    <w:rsid w:val="004740EE"/>
    <w:rsid w:val="004744C8"/>
    <w:rsid w:val="00477BFD"/>
    <w:rsid w:val="0048529B"/>
    <w:rsid w:val="00491000"/>
    <w:rsid w:val="00495F57"/>
    <w:rsid w:val="00496AA7"/>
    <w:rsid w:val="004978E9"/>
    <w:rsid w:val="004A32BA"/>
    <w:rsid w:val="004A56B8"/>
    <w:rsid w:val="004B2118"/>
    <w:rsid w:val="004B71A3"/>
    <w:rsid w:val="004C0646"/>
    <w:rsid w:val="004C06CB"/>
    <w:rsid w:val="004C33E9"/>
    <w:rsid w:val="004C3B5A"/>
    <w:rsid w:val="004D3957"/>
    <w:rsid w:val="004D6056"/>
    <w:rsid w:val="004E0108"/>
    <w:rsid w:val="004E0782"/>
    <w:rsid w:val="004E1131"/>
    <w:rsid w:val="004E4B38"/>
    <w:rsid w:val="004F4E65"/>
    <w:rsid w:val="005026A0"/>
    <w:rsid w:val="00502716"/>
    <w:rsid w:val="00504382"/>
    <w:rsid w:val="005078DF"/>
    <w:rsid w:val="00510B21"/>
    <w:rsid w:val="00517F9D"/>
    <w:rsid w:val="00525730"/>
    <w:rsid w:val="00530D7F"/>
    <w:rsid w:val="00534908"/>
    <w:rsid w:val="00535111"/>
    <w:rsid w:val="005369E4"/>
    <w:rsid w:val="0054416E"/>
    <w:rsid w:val="00545D24"/>
    <w:rsid w:val="005462C5"/>
    <w:rsid w:val="005472BA"/>
    <w:rsid w:val="00552AC8"/>
    <w:rsid w:val="0055598A"/>
    <w:rsid w:val="00561299"/>
    <w:rsid w:val="00565C49"/>
    <w:rsid w:val="00565C66"/>
    <w:rsid w:val="00566457"/>
    <w:rsid w:val="00571663"/>
    <w:rsid w:val="00571CFA"/>
    <w:rsid w:val="00573FF9"/>
    <w:rsid w:val="00582183"/>
    <w:rsid w:val="00583390"/>
    <w:rsid w:val="0058419B"/>
    <w:rsid w:val="00590A8F"/>
    <w:rsid w:val="005921BD"/>
    <w:rsid w:val="005A1483"/>
    <w:rsid w:val="005A1878"/>
    <w:rsid w:val="005A2170"/>
    <w:rsid w:val="005A689B"/>
    <w:rsid w:val="005A7AE2"/>
    <w:rsid w:val="005B0BFE"/>
    <w:rsid w:val="005B0C48"/>
    <w:rsid w:val="005B1AF8"/>
    <w:rsid w:val="005C5581"/>
    <w:rsid w:val="005C640C"/>
    <w:rsid w:val="005C6B83"/>
    <w:rsid w:val="005D0DB4"/>
    <w:rsid w:val="005D3696"/>
    <w:rsid w:val="005D5E72"/>
    <w:rsid w:val="005D62EF"/>
    <w:rsid w:val="005E1240"/>
    <w:rsid w:val="005E5E2E"/>
    <w:rsid w:val="005F0DFB"/>
    <w:rsid w:val="005F225D"/>
    <w:rsid w:val="00605B30"/>
    <w:rsid w:val="0061419D"/>
    <w:rsid w:val="0061770F"/>
    <w:rsid w:val="00620978"/>
    <w:rsid w:val="00635B1C"/>
    <w:rsid w:val="00635D54"/>
    <w:rsid w:val="00636E27"/>
    <w:rsid w:val="00636F83"/>
    <w:rsid w:val="00641269"/>
    <w:rsid w:val="0064675A"/>
    <w:rsid w:val="00650CDD"/>
    <w:rsid w:val="00652990"/>
    <w:rsid w:val="00655529"/>
    <w:rsid w:val="00656137"/>
    <w:rsid w:val="0066229C"/>
    <w:rsid w:val="00665B76"/>
    <w:rsid w:val="00666DFC"/>
    <w:rsid w:val="006706C5"/>
    <w:rsid w:val="0067138C"/>
    <w:rsid w:val="006742A6"/>
    <w:rsid w:val="006746E0"/>
    <w:rsid w:val="00674F87"/>
    <w:rsid w:val="0067581C"/>
    <w:rsid w:val="00681090"/>
    <w:rsid w:val="00681E2F"/>
    <w:rsid w:val="00681F93"/>
    <w:rsid w:val="00683076"/>
    <w:rsid w:val="00683B67"/>
    <w:rsid w:val="00693F22"/>
    <w:rsid w:val="00696BD8"/>
    <w:rsid w:val="006A2699"/>
    <w:rsid w:val="006B071C"/>
    <w:rsid w:val="006C1352"/>
    <w:rsid w:val="006C18F8"/>
    <w:rsid w:val="006C1F59"/>
    <w:rsid w:val="006C2443"/>
    <w:rsid w:val="006C3409"/>
    <w:rsid w:val="006C47E1"/>
    <w:rsid w:val="006C6C41"/>
    <w:rsid w:val="006C6E3A"/>
    <w:rsid w:val="006D441C"/>
    <w:rsid w:val="006E43FC"/>
    <w:rsid w:val="006E6AD4"/>
    <w:rsid w:val="006F039E"/>
    <w:rsid w:val="006F3F01"/>
    <w:rsid w:val="006F7085"/>
    <w:rsid w:val="007040F0"/>
    <w:rsid w:val="00707807"/>
    <w:rsid w:val="00710505"/>
    <w:rsid w:val="00714EE8"/>
    <w:rsid w:val="00722AA4"/>
    <w:rsid w:val="007231A2"/>
    <w:rsid w:val="00726A3F"/>
    <w:rsid w:val="00732D4F"/>
    <w:rsid w:val="00735E24"/>
    <w:rsid w:val="00740435"/>
    <w:rsid w:val="00743083"/>
    <w:rsid w:val="0074602F"/>
    <w:rsid w:val="00746C19"/>
    <w:rsid w:val="007525F1"/>
    <w:rsid w:val="00760974"/>
    <w:rsid w:val="00763C06"/>
    <w:rsid w:val="00765319"/>
    <w:rsid w:val="00765E56"/>
    <w:rsid w:val="007662DB"/>
    <w:rsid w:val="00767D26"/>
    <w:rsid w:val="00771837"/>
    <w:rsid w:val="00771E0B"/>
    <w:rsid w:val="00772AB4"/>
    <w:rsid w:val="0078085C"/>
    <w:rsid w:val="0078530D"/>
    <w:rsid w:val="00787BAE"/>
    <w:rsid w:val="007A146E"/>
    <w:rsid w:val="007A24B2"/>
    <w:rsid w:val="007B0A2B"/>
    <w:rsid w:val="007B4171"/>
    <w:rsid w:val="007B592A"/>
    <w:rsid w:val="007C7283"/>
    <w:rsid w:val="007C74AF"/>
    <w:rsid w:val="007D1654"/>
    <w:rsid w:val="007D65E8"/>
    <w:rsid w:val="007E1924"/>
    <w:rsid w:val="007E2638"/>
    <w:rsid w:val="007E28EB"/>
    <w:rsid w:val="007E5383"/>
    <w:rsid w:val="007E7333"/>
    <w:rsid w:val="007F0874"/>
    <w:rsid w:val="007F0B06"/>
    <w:rsid w:val="007F2419"/>
    <w:rsid w:val="00800557"/>
    <w:rsid w:val="0080266F"/>
    <w:rsid w:val="008033BA"/>
    <w:rsid w:val="0080371C"/>
    <w:rsid w:val="0080387E"/>
    <w:rsid w:val="00805D50"/>
    <w:rsid w:val="00815F62"/>
    <w:rsid w:val="00816875"/>
    <w:rsid w:val="00821488"/>
    <w:rsid w:val="00821F6C"/>
    <w:rsid w:val="00823DD0"/>
    <w:rsid w:val="008243BC"/>
    <w:rsid w:val="00826BB0"/>
    <w:rsid w:val="00827044"/>
    <w:rsid w:val="00833577"/>
    <w:rsid w:val="00833FCA"/>
    <w:rsid w:val="00835BA6"/>
    <w:rsid w:val="0084365B"/>
    <w:rsid w:val="0085087E"/>
    <w:rsid w:val="0085698A"/>
    <w:rsid w:val="00861F0B"/>
    <w:rsid w:val="0086344B"/>
    <w:rsid w:val="00864919"/>
    <w:rsid w:val="008670DF"/>
    <w:rsid w:val="00874655"/>
    <w:rsid w:val="00875B7B"/>
    <w:rsid w:val="0087679F"/>
    <w:rsid w:val="00877472"/>
    <w:rsid w:val="008806A0"/>
    <w:rsid w:val="0088071D"/>
    <w:rsid w:val="00882E36"/>
    <w:rsid w:val="0089199A"/>
    <w:rsid w:val="0089307E"/>
    <w:rsid w:val="0089410A"/>
    <w:rsid w:val="008A03E4"/>
    <w:rsid w:val="008A323D"/>
    <w:rsid w:val="008A428D"/>
    <w:rsid w:val="008A668D"/>
    <w:rsid w:val="008A77C2"/>
    <w:rsid w:val="008A7DD8"/>
    <w:rsid w:val="008B12B8"/>
    <w:rsid w:val="008D2034"/>
    <w:rsid w:val="008D432C"/>
    <w:rsid w:val="008D43FC"/>
    <w:rsid w:val="008E0F4A"/>
    <w:rsid w:val="008E3AD7"/>
    <w:rsid w:val="008E5B5D"/>
    <w:rsid w:val="008F4288"/>
    <w:rsid w:val="00904A88"/>
    <w:rsid w:val="00913DD2"/>
    <w:rsid w:val="00913ED5"/>
    <w:rsid w:val="0091639C"/>
    <w:rsid w:val="009227BC"/>
    <w:rsid w:val="009237CE"/>
    <w:rsid w:val="009266FC"/>
    <w:rsid w:val="00932F4C"/>
    <w:rsid w:val="00934C46"/>
    <w:rsid w:val="00941B50"/>
    <w:rsid w:val="00952784"/>
    <w:rsid w:val="00955BFC"/>
    <w:rsid w:val="00956ECF"/>
    <w:rsid w:val="00962ABA"/>
    <w:rsid w:val="00964A2B"/>
    <w:rsid w:val="00965508"/>
    <w:rsid w:val="00972C50"/>
    <w:rsid w:val="00974D03"/>
    <w:rsid w:val="009776F3"/>
    <w:rsid w:val="009871C3"/>
    <w:rsid w:val="009912CA"/>
    <w:rsid w:val="00992F18"/>
    <w:rsid w:val="009937A8"/>
    <w:rsid w:val="009A0BF3"/>
    <w:rsid w:val="009A6F5C"/>
    <w:rsid w:val="009A77A4"/>
    <w:rsid w:val="009B1595"/>
    <w:rsid w:val="009B23E4"/>
    <w:rsid w:val="009B6BA1"/>
    <w:rsid w:val="009C0F1F"/>
    <w:rsid w:val="009C1CBA"/>
    <w:rsid w:val="009C26D5"/>
    <w:rsid w:val="009E18CD"/>
    <w:rsid w:val="009E2D69"/>
    <w:rsid w:val="009F1719"/>
    <w:rsid w:val="009F2734"/>
    <w:rsid w:val="009F2D08"/>
    <w:rsid w:val="00A00F93"/>
    <w:rsid w:val="00A05C33"/>
    <w:rsid w:val="00A1106A"/>
    <w:rsid w:val="00A1188C"/>
    <w:rsid w:val="00A119B6"/>
    <w:rsid w:val="00A16128"/>
    <w:rsid w:val="00A35208"/>
    <w:rsid w:val="00A35FCA"/>
    <w:rsid w:val="00A40054"/>
    <w:rsid w:val="00A42FCE"/>
    <w:rsid w:val="00A46282"/>
    <w:rsid w:val="00A46DE1"/>
    <w:rsid w:val="00A542E6"/>
    <w:rsid w:val="00A54C49"/>
    <w:rsid w:val="00A566C4"/>
    <w:rsid w:val="00A5682D"/>
    <w:rsid w:val="00A6491C"/>
    <w:rsid w:val="00A7355F"/>
    <w:rsid w:val="00A739C8"/>
    <w:rsid w:val="00A80D5C"/>
    <w:rsid w:val="00A83263"/>
    <w:rsid w:val="00A84CCA"/>
    <w:rsid w:val="00A8786B"/>
    <w:rsid w:val="00A93E3A"/>
    <w:rsid w:val="00A95B3E"/>
    <w:rsid w:val="00A96E2D"/>
    <w:rsid w:val="00AA2B81"/>
    <w:rsid w:val="00AA48BF"/>
    <w:rsid w:val="00AA5284"/>
    <w:rsid w:val="00AB2A29"/>
    <w:rsid w:val="00AB37C5"/>
    <w:rsid w:val="00AB4ED2"/>
    <w:rsid w:val="00AC07E3"/>
    <w:rsid w:val="00AD0F29"/>
    <w:rsid w:val="00AD66F1"/>
    <w:rsid w:val="00AE25F1"/>
    <w:rsid w:val="00AE6739"/>
    <w:rsid w:val="00AE6D95"/>
    <w:rsid w:val="00AF602E"/>
    <w:rsid w:val="00AF6679"/>
    <w:rsid w:val="00AF6798"/>
    <w:rsid w:val="00B07984"/>
    <w:rsid w:val="00B1031D"/>
    <w:rsid w:val="00B16E3A"/>
    <w:rsid w:val="00B2169A"/>
    <w:rsid w:val="00B22321"/>
    <w:rsid w:val="00B23E60"/>
    <w:rsid w:val="00B24AED"/>
    <w:rsid w:val="00B26A39"/>
    <w:rsid w:val="00B3133D"/>
    <w:rsid w:val="00B3156D"/>
    <w:rsid w:val="00B33B65"/>
    <w:rsid w:val="00B34760"/>
    <w:rsid w:val="00B35E4E"/>
    <w:rsid w:val="00B37043"/>
    <w:rsid w:val="00B40767"/>
    <w:rsid w:val="00B43C72"/>
    <w:rsid w:val="00B4679D"/>
    <w:rsid w:val="00B57668"/>
    <w:rsid w:val="00B602B9"/>
    <w:rsid w:val="00B700DE"/>
    <w:rsid w:val="00B7165F"/>
    <w:rsid w:val="00B742E2"/>
    <w:rsid w:val="00B776F8"/>
    <w:rsid w:val="00B80F67"/>
    <w:rsid w:val="00B8102E"/>
    <w:rsid w:val="00B81351"/>
    <w:rsid w:val="00B86B5B"/>
    <w:rsid w:val="00B9049C"/>
    <w:rsid w:val="00B91A27"/>
    <w:rsid w:val="00BA0935"/>
    <w:rsid w:val="00BA247C"/>
    <w:rsid w:val="00BB19B7"/>
    <w:rsid w:val="00BB3A7E"/>
    <w:rsid w:val="00BB5E11"/>
    <w:rsid w:val="00BC232C"/>
    <w:rsid w:val="00BC3131"/>
    <w:rsid w:val="00BC6996"/>
    <w:rsid w:val="00BC69CE"/>
    <w:rsid w:val="00BD491A"/>
    <w:rsid w:val="00BD5169"/>
    <w:rsid w:val="00BD7FBF"/>
    <w:rsid w:val="00BE023B"/>
    <w:rsid w:val="00BE0518"/>
    <w:rsid w:val="00BE20DF"/>
    <w:rsid w:val="00BE4129"/>
    <w:rsid w:val="00BE4F2E"/>
    <w:rsid w:val="00BE683B"/>
    <w:rsid w:val="00BF56A3"/>
    <w:rsid w:val="00BF5B9B"/>
    <w:rsid w:val="00C00B52"/>
    <w:rsid w:val="00C01E28"/>
    <w:rsid w:val="00C15E9D"/>
    <w:rsid w:val="00C16E6F"/>
    <w:rsid w:val="00C27A93"/>
    <w:rsid w:val="00C3082B"/>
    <w:rsid w:val="00C36D5F"/>
    <w:rsid w:val="00C424D0"/>
    <w:rsid w:val="00C55CBD"/>
    <w:rsid w:val="00C5665B"/>
    <w:rsid w:val="00C56821"/>
    <w:rsid w:val="00C608AF"/>
    <w:rsid w:val="00C610F1"/>
    <w:rsid w:val="00C61AC3"/>
    <w:rsid w:val="00C66726"/>
    <w:rsid w:val="00C676D4"/>
    <w:rsid w:val="00C729ED"/>
    <w:rsid w:val="00C76AEF"/>
    <w:rsid w:val="00C77B74"/>
    <w:rsid w:val="00C822ED"/>
    <w:rsid w:val="00C82559"/>
    <w:rsid w:val="00C8457D"/>
    <w:rsid w:val="00C869C2"/>
    <w:rsid w:val="00CA352C"/>
    <w:rsid w:val="00CA599C"/>
    <w:rsid w:val="00CA7290"/>
    <w:rsid w:val="00CB44A2"/>
    <w:rsid w:val="00CB6EB3"/>
    <w:rsid w:val="00CB7D58"/>
    <w:rsid w:val="00CC300D"/>
    <w:rsid w:val="00CC4F20"/>
    <w:rsid w:val="00CD0B51"/>
    <w:rsid w:val="00CD3774"/>
    <w:rsid w:val="00CD54B5"/>
    <w:rsid w:val="00CD6693"/>
    <w:rsid w:val="00CD6C94"/>
    <w:rsid w:val="00CD721B"/>
    <w:rsid w:val="00CE54EB"/>
    <w:rsid w:val="00CF11B8"/>
    <w:rsid w:val="00CF3A2C"/>
    <w:rsid w:val="00CF465E"/>
    <w:rsid w:val="00CF5144"/>
    <w:rsid w:val="00D0107D"/>
    <w:rsid w:val="00D03099"/>
    <w:rsid w:val="00D13DB1"/>
    <w:rsid w:val="00D171D7"/>
    <w:rsid w:val="00D20101"/>
    <w:rsid w:val="00D20589"/>
    <w:rsid w:val="00D23CF5"/>
    <w:rsid w:val="00D25B58"/>
    <w:rsid w:val="00D26AED"/>
    <w:rsid w:val="00D3501A"/>
    <w:rsid w:val="00D3517E"/>
    <w:rsid w:val="00D3674B"/>
    <w:rsid w:val="00D43724"/>
    <w:rsid w:val="00D4481A"/>
    <w:rsid w:val="00D45E6F"/>
    <w:rsid w:val="00D6056E"/>
    <w:rsid w:val="00D60C4A"/>
    <w:rsid w:val="00D63353"/>
    <w:rsid w:val="00D63D5C"/>
    <w:rsid w:val="00D67634"/>
    <w:rsid w:val="00D722B7"/>
    <w:rsid w:val="00D75952"/>
    <w:rsid w:val="00D77B90"/>
    <w:rsid w:val="00D8035A"/>
    <w:rsid w:val="00D8636B"/>
    <w:rsid w:val="00D874DF"/>
    <w:rsid w:val="00D9062A"/>
    <w:rsid w:val="00D91CCE"/>
    <w:rsid w:val="00D92F61"/>
    <w:rsid w:val="00D942AC"/>
    <w:rsid w:val="00DA4088"/>
    <w:rsid w:val="00DA4110"/>
    <w:rsid w:val="00DA6CFC"/>
    <w:rsid w:val="00DA7740"/>
    <w:rsid w:val="00DB4E0F"/>
    <w:rsid w:val="00DC031F"/>
    <w:rsid w:val="00DC51A7"/>
    <w:rsid w:val="00DC7D23"/>
    <w:rsid w:val="00DD0193"/>
    <w:rsid w:val="00DD32E7"/>
    <w:rsid w:val="00DE3746"/>
    <w:rsid w:val="00DE4B5A"/>
    <w:rsid w:val="00DE72CD"/>
    <w:rsid w:val="00DF0A8C"/>
    <w:rsid w:val="00DF1361"/>
    <w:rsid w:val="00DF3927"/>
    <w:rsid w:val="00DF3F41"/>
    <w:rsid w:val="00DF4D8B"/>
    <w:rsid w:val="00E012E1"/>
    <w:rsid w:val="00E01B54"/>
    <w:rsid w:val="00E061BA"/>
    <w:rsid w:val="00E13722"/>
    <w:rsid w:val="00E152F8"/>
    <w:rsid w:val="00E24184"/>
    <w:rsid w:val="00E24474"/>
    <w:rsid w:val="00E24E36"/>
    <w:rsid w:val="00E258A7"/>
    <w:rsid w:val="00E30C28"/>
    <w:rsid w:val="00E33F45"/>
    <w:rsid w:val="00E37717"/>
    <w:rsid w:val="00E439CE"/>
    <w:rsid w:val="00E47942"/>
    <w:rsid w:val="00E5368A"/>
    <w:rsid w:val="00E53D5D"/>
    <w:rsid w:val="00E5673C"/>
    <w:rsid w:val="00E630A3"/>
    <w:rsid w:val="00E64313"/>
    <w:rsid w:val="00E700AA"/>
    <w:rsid w:val="00E800A5"/>
    <w:rsid w:val="00E81DAB"/>
    <w:rsid w:val="00E90ED7"/>
    <w:rsid w:val="00E92503"/>
    <w:rsid w:val="00EA0EFF"/>
    <w:rsid w:val="00EA1439"/>
    <w:rsid w:val="00EA3E51"/>
    <w:rsid w:val="00EA6239"/>
    <w:rsid w:val="00EA7605"/>
    <w:rsid w:val="00EA7D42"/>
    <w:rsid w:val="00EB4BAD"/>
    <w:rsid w:val="00EC0FB4"/>
    <w:rsid w:val="00EC260D"/>
    <w:rsid w:val="00EC7D50"/>
    <w:rsid w:val="00ED173A"/>
    <w:rsid w:val="00ED370E"/>
    <w:rsid w:val="00ED5390"/>
    <w:rsid w:val="00EE2DEC"/>
    <w:rsid w:val="00EE6258"/>
    <w:rsid w:val="00EE7820"/>
    <w:rsid w:val="00EF4435"/>
    <w:rsid w:val="00F01186"/>
    <w:rsid w:val="00F014CC"/>
    <w:rsid w:val="00F02F87"/>
    <w:rsid w:val="00F045D3"/>
    <w:rsid w:val="00F05B8E"/>
    <w:rsid w:val="00F07E1A"/>
    <w:rsid w:val="00F07F5A"/>
    <w:rsid w:val="00F1332D"/>
    <w:rsid w:val="00F229F7"/>
    <w:rsid w:val="00F2472D"/>
    <w:rsid w:val="00F30DA5"/>
    <w:rsid w:val="00F311EE"/>
    <w:rsid w:val="00F346A1"/>
    <w:rsid w:val="00F37F72"/>
    <w:rsid w:val="00F45D5E"/>
    <w:rsid w:val="00F5089B"/>
    <w:rsid w:val="00F53E6D"/>
    <w:rsid w:val="00F54C7B"/>
    <w:rsid w:val="00F56763"/>
    <w:rsid w:val="00F63898"/>
    <w:rsid w:val="00F65B63"/>
    <w:rsid w:val="00F6724E"/>
    <w:rsid w:val="00F834CC"/>
    <w:rsid w:val="00F8694E"/>
    <w:rsid w:val="00F90CFD"/>
    <w:rsid w:val="00F917CE"/>
    <w:rsid w:val="00FA61E4"/>
    <w:rsid w:val="00FA6398"/>
    <w:rsid w:val="00FA6761"/>
    <w:rsid w:val="00FB1BCB"/>
    <w:rsid w:val="00FC24AF"/>
    <w:rsid w:val="00FC3B6D"/>
    <w:rsid w:val="00FC3C0C"/>
    <w:rsid w:val="00FC7AC5"/>
    <w:rsid w:val="00FE4BFD"/>
    <w:rsid w:val="00FE74A2"/>
    <w:rsid w:val="00FF16FB"/>
    <w:rsid w:val="00FF5EA8"/>
    <w:rsid w:val="00FF737B"/>
    <w:rsid w:val="00FF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red"/>
    </o:shapedefaults>
    <o:shapelayout v:ext="edit">
      <o:idmap v:ext="edit" data="1"/>
    </o:shapelayout>
  </w:shapeDefaults>
  <w:decimalSymbol w:val="."/>
  <w:listSeparator w:val=","/>
  <w14:docId w14:val="5F94D26E"/>
  <w15:docId w15:val="{40AD6107-6628-4A3A-AC65-D9F3A37C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E2E"/>
    <w:rPr>
      <w:rFonts w:ascii="Calibri" w:hAnsi="Calibri"/>
    </w:rPr>
  </w:style>
  <w:style w:type="paragraph" w:styleId="Heading1">
    <w:name w:val="heading 1"/>
    <w:basedOn w:val="Normal"/>
    <w:next w:val="Normal"/>
    <w:link w:val="Heading1Char"/>
    <w:uiPriority w:val="9"/>
    <w:qFormat/>
    <w:rsid w:val="00100953"/>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1F7334"/>
    <w:pPr>
      <w:keepNext/>
      <w:keepLines/>
      <w:spacing w:before="160" w:after="120" w:line="240" w:lineRule="auto"/>
      <w:outlineLvl w:val="1"/>
    </w:pPr>
    <w:rPr>
      <w:rFonts w:asciiTheme="majorHAnsi" w:eastAsiaTheme="majorEastAsia" w:hAnsiTheme="majorHAnsi" w:cstheme="majorBidi"/>
      <w:color w:val="215868" w:themeColor="accent5" w:themeShade="80"/>
      <w:sz w:val="32"/>
      <w:szCs w:val="32"/>
    </w:rPr>
  </w:style>
  <w:style w:type="paragraph" w:styleId="Heading3">
    <w:name w:val="heading 3"/>
    <w:basedOn w:val="Normal"/>
    <w:next w:val="Normal"/>
    <w:link w:val="Heading3Char"/>
    <w:uiPriority w:val="9"/>
    <w:unhideWhenUsed/>
    <w:qFormat/>
    <w:rsid w:val="0031330C"/>
    <w:pPr>
      <w:keepNext/>
      <w:keepLines/>
      <w:spacing w:before="40" w:after="0" w:line="240" w:lineRule="auto"/>
      <w:outlineLvl w:val="2"/>
    </w:pPr>
    <w:rPr>
      <w:rFonts w:asciiTheme="majorHAnsi" w:eastAsiaTheme="majorEastAsia" w:hAnsiTheme="majorHAnsi" w:cstheme="majorBidi"/>
      <w:color w:val="0F243E" w:themeColor="text2" w:themeShade="80"/>
      <w:sz w:val="28"/>
      <w:szCs w:val="28"/>
    </w:rPr>
  </w:style>
  <w:style w:type="paragraph" w:styleId="Heading4">
    <w:name w:val="heading 4"/>
    <w:basedOn w:val="Normal"/>
    <w:next w:val="Normal"/>
    <w:link w:val="Heading4Char"/>
    <w:uiPriority w:val="9"/>
    <w:unhideWhenUsed/>
    <w:qFormat/>
    <w:rsid w:val="0010095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10095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10095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10095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10095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10095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53"/>
    <w:rPr>
      <w:rFonts w:asciiTheme="majorHAnsi" w:eastAsiaTheme="majorEastAsia" w:hAnsiTheme="majorHAnsi" w:cstheme="majorBidi"/>
      <w:color w:val="244061" w:themeColor="accent1" w:themeShade="80"/>
      <w:sz w:val="36"/>
      <w:szCs w:val="36"/>
    </w:rPr>
  </w:style>
  <w:style w:type="paragraph" w:styleId="NormalWeb">
    <w:name w:val="Normal (Web)"/>
    <w:basedOn w:val="Normal"/>
    <w:uiPriority w:val="99"/>
    <w:semiHidden/>
    <w:unhideWhenUsed/>
    <w:rsid w:val="006F70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7085"/>
    <w:rPr>
      <w:color w:val="0000FF"/>
      <w:u w:val="single"/>
    </w:rPr>
  </w:style>
  <w:style w:type="paragraph" w:styleId="BalloonText">
    <w:name w:val="Balloon Text"/>
    <w:basedOn w:val="Normal"/>
    <w:link w:val="BalloonTextChar"/>
    <w:uiPriority w:val="99"/>
    <w:semiHidden/>
    <w:unhideWhenUsed/>
    <w:rsid w:val="006F7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085"/>
    <w:rPr>
      <w:rFonts w:ascii="Tahoma" w:hAnsi="Tahoma" w:cs="Tahoma"/>
      <w:sz w:val="16"/>
      <w:szCs w:val="16"/>
    </w:rPr>
  </w:style>
  <w:style w:type="paragraph" w:styleId="ListParagraph">
    <w:name w:val="List Paragraph"/>
    <w:basedOn w:val="Normal"/>
    <w:uiPriority w:val="34"/>
    <w:qFormat/>
    <w:rsid w:val="00100953"/>
    <w:pPr>
      <w:ind w:left="720"/>
      <w:contextualSpacing/>
    </w:pPr>
  </w:style>
  <w:style w:type="paragraph" w:styleId="Header">
    <w:name w:val="header"/>
    <w:basedOn w:val="Normal"/>
    <w:link w:val="HeaderChar"/>
    <w:uiPriority w:val="99"/>
    <w:semiHidden/>
    <w:unhideWhenUsed/>
    <w:rsid w:val="002832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320E"/>
  </w:style>
  <w:style w:type="paragraph" w:styleId="Footer">
    <w:name w:val="footer"/>
    <w:basedOn w:val="Normal"/>
    <w:link w:val="FooterChar"/>
    <w:uiPriority w:val="99"/>
    <w:unhideWhenUsed/>
    <w:rsid w:val="00283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20E"/>
  </w:style>
  <w:style w:type="character" w:customStyle="1" w:styleId="Heading2Char">
    <w:name w:val="Heading 2 Char"/>
    <w:basedOn w:val="DefaultParagraphFont"/>
    <w:link w:val="Heading2"/>
    <w:uiPriority w:val="9"/>
    <w:rsid w:val="001F7334"/>
    <w:rPr>
      <w:rFonts w:asciiTheme="majorHAnsi" w:eastAsiaTheme="majorEastAsia" w:hAnsiTheme="majorHAnsi" w:cstheme="majorBidi"/>
      <w:color w:val="215868" w:themeColor="accent5" w:themeShade="80"/>
      <w:sz w:val="32"/>
      <w:szCs w:val="32"/>
    </w:rPr>
  </w:style>
  <w:style w:type="paragraph" w:styleId="TOCHeading">
    <w:name w:val="TOC Heading"/>
    <w:basedOn w:val="Heading1"/>
    <w:next w:val="Normal"/>
    <w:uiPriority w:val="39"/>
    <w:semiHidden/>
    <w:unhideWhenUsed/>
    <w:qFormat/>
    <w:rsid w:val="00100953"/>
    <w:pPr>
      <w:outlineLvl w:val="9"/>
    </w:pPr>
  </w:style>
  <w:style w:type="paragraph" w:styleId="TOC1">
    <w:name w:val="toc 1"/>
    <w:basedOn w:val="Normal"/>
    <w:next w:val="Normal"/>
    <w:autoRedefine/>
    <w:uiPriority w:val="39"/>
    <w:unhideWhenUsed/>
    <w:rsid w:val="00656137"/>
    <w:pPr>
      <w:tabs>
        <w:tab w:val="left" w:pos="2142"/>
        <w:tab w:val="right" w:leader="dot" w:pos="9350"/>
      </w:tabs>
      <w:spacing w:after="100"/>
      <w:ind w:left="270"/>
    </w:pPr>
  </w:style>
  <w:style w:type="paragraph" w:styleId="TOC2">
    <w:name w:val="toc 2"/>
    <w:basedOn w:val="Normal"/>
    <w:next w:val="Normal"/>
    <w:autoRedefine/>
    <w:uiPriority w:val="39"/>
    <w:unhideWhenUsed/>
    <w:rsid w:val="00656137"/>
    <w:pPr>
      <w:spacing w:after="100"/>
      <w:ind w:left="220"/>
    </w:pPr>
  </w:style>
  <w:style w:type="paragraph" w:styleId="TOC3">
    <w:name w:val="toc 3"/>
    <w:basedOn w:val="Normal"/>
    <w:next w:val="Normal"/>
    <w:autoRedefine/>
    <w:uiPriority w:val="39"/>
    <w:unhideWhenUsed/>
    <w:rsid w:val="0085698A"/>
    <w:pPr>
      <w:spacing w:after="100"/>
      <w:ind w:left="440"/>
    </w:pPr>
  </w:style>
  <w:style w:type="character" w:customStyle="1" w:styleId="Heading3Char">
    <w:name w:val="Heading 3 Char"/>
    <w:basedOn w:val="DefaultParagraphFont"/>
    <w:link w:val="Heading3"/>
    <w:uiPriority w:val="9"/>
    <w:rsid w:val="0031330C"/>
    <w:rPr>
      <w:rFonts w:asciiTheme="majorHAnsi" w:eastAsiaTheme="majorEastAsia" w:hAnsiTheme="majorHAnsi" w:cstheme="majorBidi"/>
      <w:color w:val="0F243E" w:themeColor="text2" w:themeShade="80"/>
      <w:sz w:val="28"/>
      <w:szCs w:val="28"/>
    </w:rPr>
  </w:style>
  <w:style w:type="paragraph" w:styleId="Title">
    <w:name w:val="Title"/>
    <w:basedOn w:val="Normal"/>
    <w:next w:val="Normal"/>
    <w:link w:val="TitleChar"/>
    <w:uiPriority w:val="10"/>
    <w:qFormat/>
    <w:rsid w:val="00F02F87"/>
    <w:pPr>
      <w:spacing w:after="0" w:line="204" w:lineRule="auto"/>
      <w:contextualSpacing/>
    </w:pPr>
    <w:rPr>
      <w:rFonts w:asciiTheme="majorHAnsi" w:eastAsiaTheme="majorEastAsia" w:hAnsiTheme="majorHAnsi" w:cstheme="majorBidi"/>
      <w:caps/>
      <w:color w:val="0F243E" w:themeColor="text2" w:themeShade="80"/>
      <w:spacing w:val="-15"/>
      <w:sz w:val="44"/>
      <w:szCs w:val="72"/>
    </w:rPr>
  </w:style>
  <w:style w:type="character" w:customStyle="1" w:styleId="TitleChar">
    <w:name w:val="Title Char"/>
    <w:basedOn w:val="DefaultParagraphFont"/>
    <w:link w:val="Title"/>
    <w:uiPriority w:val="10"/>
    <w:rsid w:val="00F02F87"/>
    <w:rPr>
      <w:rFonts w:asciiTheme="majorHAnsi" w:eastAsiaTheme="majorEastAsia" w:hAnsiTheme="majorHAnsi" w:cstheme="majorBidi"/>
      <w:caps/>
      <w:color w:val="0F243E" w:themeColor="text2" w:themeShade="80"/>
      <w:spacing w:val="-15"/>
      <w:sz w:val="44"/>
      <w:szCs w:val="72"/>
    </w:rPr>
  </w:style>
  <w:style w:type="character" w:styleId="BookTitle">
    <w:name w:val="Book Title"/>
    <w:basedOn w:val="DefaultParagraphFont"/>
    <w:uiPriority w:val="33"/>
    <w:qFormat/>
    <w:rsid w:val="00100953"/>
    <w:rPr>
      <w:b/>
      <w:bCs/>
      <w:smallCaps/>
      <w:spacing w:val="10"/>
    </w:rPr>
  </w:style>
  <w:style w:type="paragraph" w:customStyle="1" w:styleId="NumberedList">
    <w:name w:val="Numbered List"/>
    <w:basedOn w:val="Normal"/>
    <w:link w:val="NumberedListChar"/>
    <w:rsid w:val="00DA7740"/>
    <w:pPr>
      <w:tabs>
        <w:tab w:val="num" w:pos="990"/>
      </w:tabs>
      <w:spacing w:after="0" w:line="240" w:lineRule="auto"/>
      <w:textAlignment w:val="baseline"/>
    </w:pPr>
    <w:rPr>
      <w:rFonts w:eastAsia="Times New Roman" w:cs="Arial"/>
      <w:color w:val="000000"/>
      <w:szCs w:val="23"/>
    </w:rPr>
  </w:style>
  <w:style w:type="character" w:customStyle="1" w:styleId="NumberedListChar">
    <w:name w:val="Numbered List Char"/>
    <w:basedOn w:val="DefaultParagraphFont"/>
    <w:link w:val="NumberedList"/>
    <w:rsid w:val="00DA7740"/>
    <w:rPr>
      <w:rFonts w:ascii="Georgia" w:eastAsia="Times New Roman" w:hAnsi="Georgia" w:cs="Arial"/>
      <w:color w:val="000000"/>
      <w:szCs w:val="23"/>
    </w:rPr>
  </w:style>
  <w:style w:type="character" w:customStyle="1" w:styleId="Heading4Char">
    <w:name w:val="Heading 4 Char"/>
    <w:basedOn w:val="DefaultParagraphFont"/>
    <w:link w:val="Heading4"/>
    <w:uiPriority w:val="9"/>
    <w:rsid w:val="0010095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10095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10095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10095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10095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100953"/>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100953"/>
    <w:pPr>
      <w:spacing w:line="240" w:lineRule="auto"/>
    </w:pPr>
    <w:rPr>
      <w:b/>
      <w:bCs/>
      <w:smallCaps/>
      <w:color w:val="1F497D" w:themeColor="text2"/>
    </w:rPr>
  </w:style>
  <w:style w:type="paragraph" w:styleId="Subtitle">
    <w:name w:val="Subtitle"/>
    <w:basedOn w:val="Normal"/>
    <w:next w:val="Normal"/>
    <w:link w:val="SubtitleChar"/>
    <w:uiPriority w:val="11"/>
    <w:qFormat/>
    <w:rsid w:val="0010095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100953"/>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100953"/>
    <w:rPr>
      <w:b/>
      <w:bCs/>
    </w:rPr>
  </w:style>
  <w:style w:type="character" w:styleId="Emphasis">
    <w:name w:val="Emphasis"/>
    <w:basedOn w:val="DefaultParagraphFont"/>
    <w:uiPriority w:val="20"/>
    <w:qFormat/>
    <w:rsid w:val="00100953"/>
    <w:rPr>
      <w:i/>
      <w:iCs/>
    </w:rPr>
  </w:style>
  <w:style w:type="paragraph" w:styleId="NoSpacing">
    <w:name w:val="No Spacing"/>
    <w:uiPriority w:val="1"/>
    <w:qFormat/>
    <w:rsid w:val="00100953"/>
    <w:pPr>
      <w:spacing w:after="0" w:line="240" w:lineRule="auto"/>
    </w:pPr>
  </w:style>
  <w:style w:type="paragraph" w:styleId="Quote">
    <w:name w:val="Quote"/>
    <w:basedOn w:val="Normal"/>
    <w:next w:val="Normal"/>
    <w:link w:val="QuoteChar"/>
    <w:uiPriority w:val="29"/>
    <w:qFormat/>
    <w:rsid w:val="0010095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100953"/>
    <w:rPr>
      <w:color w:val="1F497D" w:themeColor="text2"/>
      <w:sz w:val="24"/>
      <w:szCs w:val="24"/>
    </w:rPr>
  </w:style>
  <w:style w:type="paragraph" w:styleId="IntenseQuote">
    <w:name w:val="Intense Quote"/>
    <w:basedOn w:val="Normal"/>
    <w:next w:val="Normal"/>
    <w:link w:val="IntenseQuoteChar"/>
    <w:uiPriority w:val="30"/>
    <w:qFormat/>
    <w:rsid w:val="0010095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100953"/>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8A7DD8"/>
    <w:rPr>
      <w:i w:val="0"/>
      <w:iCs/>
      <w:color w:val="595959" w:themeColor="text1" w:themeTint="A6"/>
      <w:sz w:val="24"/>
    </w:rPr>
  </w:style>
  <w:style w:type="character" w:styleId="IntenseEmphasis">
    <w:name w:val="Intense Emphasis"/>
    <w:basedOn w:val="DefaultParagraphFont"/>
    <w:uiPriority w:val="21"/>
    <w:qFormat/>
    <w:rsid w:val="00100953"/>
    <w:rPr>
      <w:b/>
      <w:bCs/>
      <w:i/>
      <w:iCs/>
    </w:rPr>
  </w:style>
  <w:style w:type="character" w:styleId="SubtleReference">
    <w:name w:val="Subtle Reference"/>
    <w:basedOn w:val="DefaultParagraphFont"/>
    <w:uiPriority w:val="31"/>
    <w:qFormat/>
    <w:rsid w:val="0010095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00953"/>
    <w:rPr>
      <w:b/>
      <w:bCs/>
      <w:smallCaps/>
      <w:color w:val="1F497D" w:themeColor="text2"/>
      <w:u w:val="single"/>
    </w:rPr>
  </w:style>
  <w:style w:type="paragraph" w:customStyle="1" w:styleId="Image">
    <w:name w:val="Image"/>
    <w:basedOn w:val="Normal"/>
    <w:qFormat/>
    <w:rsid w:val="00100953"/>
    <w:pPr>
      <w:spacing w:before="240" w:after="240" w:line="240" w:lineRule="auto"/>
      <w:textAlignment w:val="baseline"/>
    </w:pPr>
    <w:rPr>
      <w:rFonts w:ascii="Arial" w:eastAsia="Times New Roman" w:hAnsi="Arial" w:cs="Arial"/>
      <w:noProof/>
      <w:color w:val="000000"/>
      <w:sz w:val="23"/>
      <w:szCs w:val="23"/>
    </w:rPr>
  </w:style>
  <w:style w:type="paragraph" w:customStyle="1" w:styleId="Numbered">
    <w:name w:val="Numbered"/>
    <w:basedOn w:val="NumberedList"/>
    <w:link w:val="NumberedChar"/>
    <w:qFormat/>
    <w:rsid w:val="00EA1439"/>
    <w:pPr>
      <w:numPr>
        <w:numId w:val="5"/>
      </w:numPr>
    </w:pPr>
  </w:style>
  <w:style w:type="table" w:styleId="TableGrid">
    <w:name w:val="Table Grid"/>
    <w:basedOn w:val="TableNormal"/>
    <w:uiPriority w:val="59"/>
    <w:rsid w:val="006C1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Char">
    <w:name w:val="Numbered Char"/>
    <w:basedOn w:val="NumberedListChar"/>
    <w:link w:val="Numbered"/>
    <w:rsid w:val="00EA1439"/>
    <w:rPr>
      <w:rFonts w:ascii="Calibri" w:eastAsia="Times New Roman" w:hAnsi="Calibri" w:cs="Arial"/>
      <w:color w:val="000000"/>
      <w:szCs w:val="23"/>
    </w:rPr>
  </w:style>
  <w:style w:type="character" w:styleId="CommentReference">
    <w:name w:val="annotation reference"/>
    <w:basedOn w:val="DefaultParagraphFont"/>
    <w:uiPriority w:val="99"/>
    <w:semiHidden/>
    <w:unhideWhenUsed/>
    <w:rsid w:val="008F4288"/>
    <w:rPr>
      <w:sz w:val="16"/>
      <w:szCs w:val="16"/>
    </w:rPr>
  </w:style>
  <w:style w:type="paragraph" w:styleId="CommentText">
    <w:name w:val="annotation text"/>
    <w:basedOn w:val="Normal"/>
    <w:link w:val="CommentTextChar"/>
    <w:uiPriority w:val="99"/>
    <w:semiHidden/>
    <w:unhideWhenUsed/>
    <w:rsid w:val="008F4288"/>
    <w:pPr>
      <w:spacing w:line="240" w:lineRule="auto"/>
    </w:pPr>
    <w:rPr>
      <w:sz w:val="20"/>
      <w:szCs w:val="20"/>
    </w:rPr>
  </w:style>
  <w:style w:type="character" w:customStyle="1" w:styleId="CommentTextChar">
    <w:name w:val="Comment Text Char"/>
    <w:basedOn w:val="DefaultParagraphFont"/>
    <w:link w:val="CommentText"/>
    <w:uiPriority w:val="99"/>
    <w:semiHidden/>
    <w:rsid w:val="008F428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8F4288"/>
    <w:rPr>
      <w:b/>
      <w:bCs/>
    </w:rPr>
  </w:style>
  <w:style w:type="character" w:customStyle="1" w:styleId="CommentSubjectChar">
    <w:name w:val="Comment Subject Char"/>
    <w:basedOn w:val="CommentTextChar"/>
    <w:link w:val="CommentSubject"/>
    <w:uiPriority w:val="99"/>
    <w:semiHidden/>
    <w:rsid w:val="008F4288"/>
    <w:rPr>
      <w:rFonts w:ascii="Calibri" w:hAnsi="Calibri"/>
      <w:b/>
      <w:bCs/>
      <w:sz w:val="20"/>
      <w:szCs w:val="20"/>
    </w:rPr>
  </w:style>
  <w:style w:type="paragraph" w:styleId="Revision">
    <w:name w:val="Revision"/>
    <w:hidden/>
    <w:uiPriority w:val="99"/>
    <w:semiHidden/>
    <w:rsid w:val="008F4288"/>
    <w:pPr>
      <w:spacing w:after="0" w:line="240" w:lineRule="auto"/>
    </w:pPr>
    <w:rPr>
      <w:rFonts w:ascii="Calibri" w:hAnsi="Calibri"/>
    </w:rPr>
  </w:style>
  <w:style w:type="character" w:styleId="FollowedHyperlink">
    <w:name w:val="FollowedHyperlink"/>
    <w:basedOn w:val="DefaultParagraphFont"/>
    <w:uiPriority w:val="99"/>
    <w:semiHidden/>
    <w:unhideWhenUsed/>
    <w:rsid w:val="00D437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60036">
      <w:bodyDiv w:val="1"/>
      <w:marLeft w:val="0"/>
      <w:marRight w:val="0"/>
      <w:marTop w:val="0"/>
      <w:marBottom w:val="0"/>
      <w:divBdr>
        <w:top w:val="none" w:sz="0" w:space="0" w:color="auto"/>
        <w:left w:val="none" w:sz="0" w:space="0" w:color="auto"/>
        <w:bottom w:val="none" w:sz="0" w:space="0" w:color="auto"/>
        <w:right w:val="none" w:sz="0" w:space="0" w:color="auto"/>
      </w:divBdr>
      <w:divsChild>
        <w:div w:id="155609091">
          <w:marLeft w:val="374"/>
          <w:marRight w:val="0"/>
          <w:marTop w:val="0"/>
          <w:marBottom w:val="240"/>
          <w:divBdr>
            <w:top w:val="none" w:sz="0" w:space="0" w:color="auto"/>
            <w:left w:val="none" w:sz="0" w:space="0" w:color="auto"/>
            <w:bottom w:val="none" w:sz="0" w:space="0" w:color="auto"/>
            <w:right w:val="none" w:sz="0" w:space="0" w:color="auto"/>
          </w:divBdr>
        </w:div>
        <w:div w:id="1061562398">
          <w:marLeft w:val="374"/>
          <w:marRight w:val="0"/>
          <w:marTop w:val="0"/>
          <w:marBottom w:val="240"/>
          <w:divBdr>
            <w:top w:val="none" w:sz="0" w:space="0" w:color="auto"/>
            <w:left w:val="none" w:sz="0" w:space="0" w:color="auto"/>
            <w:bottom w:val="none" w:sz="0" w:space="0" w:color="auto"/>
            <w:right w:val="none" w:sz="0" w:space="0" w:color="auto"/>
          </w:divBdr>
        </w:div>
        <w:div w:id="1599363907">
          <w:marLeft w:val="374"/>
          <w:marRight w:val="0"/>
          <w:marTop w:val="0"/>
          <w:marBottom w:val="240"/>
          <w:divBdr>
            <w:top w:val="none" w:sz="0" w:space="0" w:color="auto"/>
            <w:left w:val="none" w:sz="0" w:space="0" w:color="auto"/>
            <w:bottom w:val="none" w:sz="0" w:space="0" w:color="auto"/>
            <w:right w:val="none" w:sz="0" w:space="0" w:color="auto"/>
          </w:divBdr>
        </w:div>
        <w:div w:id="1687437437">
          <w:marLeft w:val="374"/>
          <w:marRight w:val="0"/>
          <w:marTop w:val="0"/>
          <w:marBottom w:val="240"/>
          <w:divBdr>
            <w:top w:val="none" w:sz="0" w:space="0" w:color="auto"/>
            <w:left w:val="none" w:sz="0" w:space="0" w:color="auto"/>
            <w:bottom w:val="none" w:sz="0" w:space="0" w:color="auto"/>
            <w:right w:val="none" w:sz="0" w:space="0" w:color="auto"/>
          </w:divBdr>
        </w:div>
      </w:divsChild>
    </w:div>
    <w:div w:id="177818716">
      <w:bodyDiv w:val="1"/>
      <w:marLeft w:val="0"/>
      <w:marRight w:val="0"/>
      <w:marTop w:val="0"/>
      <w:marBottom w:val="0"/>
      <w:divBdr>
        <w:top w:val="none" w:sz="0" w:space="0" w:color="auto"/>
        <w:left w:val="none" w:sz="0" w:space="0" w:color="auto"/>
        <w:bottom w:val="none" w:sz="0" w:space="0" w:color="auto"/>
        <w:right w:val="none" w:sz="0" w:space="0" w:color="auto"/>
      </w:divBdr>
    </w:div>
    <w:div w:id="205290260">
      <w:bodyDiv w:val="1"/>
      <w:marLeft w:val="0"/>
      <w:marRight w:val="0"/>
      <w:marTop w:val="0"/>
      <w:marBottom w:val="0"/>
      <w:divBdr>
        <w:top w:val="none" w:sz="0" w:space="0" w:color="auto"/>
        <w:left w:val="none" w:sz="0" w:space="0" w:color="auto"/>
        <w:bottom w:val="none" w:sz="0" w:space="0" w:color="auto"/>
        <w:right w:val="none" w:sz="0" w:space="0" w:color="auto"/>
      </w:divBdr>
      <w:divsChild>
        <w:div w:id="176429362">
          <w:marLeft w:val="634"/>
          <w:marRight w:val="0"/>
          <w:marTop w:val="0"/>
          <w:marBottom w:val="0"/>
          <w:divBdr>
            <w:top w:val="none" w:sz="0" w:space="0" w:color="auto"/>
            <w:left w:val="none" w:sz="0" w:space="0" w:color="auto"/>
            <w:bottom w:val="none" w:sz="0" w:space="0" w:color="auto"/>
            <w:right w:val="none" w:sz="0" w:space="0" w:color="auto"/>
          </w:divBdr>
        </w:div>
        <w:div w:id="348337101">
          <w:marLeft w:val="634"/>
          <w:marRight w:val="0"/>
          <w:marTop w:val="0"/>
          <w:marBottom w:val="0"/>
          <w:divBdr>
            <w:top w:val="none" w:sz="0" w:space="0" w:color="auto"/>
            <w:left w:val="none" w:sz="0" w:space="0" w:color="auto"/>
            <w:bottom w:val="none" w:sz="0" w:space="0" w:color="auto"/>
            <w:right w:val="none" w:sz="0" w:space="0" w:color="auto"/>
          </w:divBdr>
        </w:div>
        <w:div w:id="1232544040">
          <w:marLeft w:val="634"/>
          <w:marRight w:val="0"/>
          <w:marTop w:val="0"/>
          <w:marBottom w:val="0"/>
          <w:divBdr>
            <w:top w:val="none" w:sz="0" w:space="0" w:color="auto"/>
            <w:left w:val="none" w:sz="0" w:space="0" w:color="auto"/>
            <w:bottom w:val="none" w:sz="0" w:space="0" w:color="auto"/>
            <w:right w:val="none" w:sz="0" w:space="0" w:color="auto"/>
          </w:divBdr>
        </w:div>
        <w:div w:id="1254633092">
          <w:marLeft w:val="547"/>
          <w:marRight w:val="0"/>
          <w:marTop w:val="0"/>
          <w:marBottom w:val="0"/>
          <w:divBdr>
            <w:top w:val="none" w:sz="0" w:space="0" w:color="auto"/>
            <w:left w:val="none" w:sz="0" w:space="0" w:color="auto"/>
            <w:bottom w:val="none" w:sz="0" w:space="0" w:color="auto"/>
            <w:right w:val="none" w:sz="0" w:space="0" w:color="auto"/>
          </w:divBdr>
        </w:div>
      </w:divsChild>
    </w:div>
    <w:div w:id="262346108">
      <w:bodyDiv w:val="1"/>
      <w:marLeft w:val="0"/>
      <w:marRight w:val="0"/>
      <w:marTop w:val="0"/>
      <w:marBottom w:val="0"/>
      <w:divBdr>
        <w:top w:val="none" w:sz="0" w:space="0" w:color="auto"/>
        <w:left w:val="none" w:sz="0" w:space="0" w:color="auto"/>
        <w:bottom w:val="none" w:sz="0" w:space="0" w:color="auto"/>
        <w:right w:val="none" w:sz="0" w:space="0" w:color="auto"/>
      </w:divBdr>
      <w:divsChild>
        <w:div w:id="134027145">
          <w:marLeft w:val="374"/>
          <w:marRight w:val="0"/>
          <w:marTop w:val="0"/>
          <w:marBottom w:val="0"/>
          <w:divBdr>
            <w:top w:val="none" w:sz="0" w:space="0" w:color="auto"/>
            <w:left w:val="none" w:sz="0" w:space="0" w:color="auto"/>
            <w:bottom w:val="none" w:sz="0" w:space="0" w:color="auto"/>
            <w:right w:val="none" w:sz="0" w:space="0" w:color="auto"/>
          </w:divBdr>
        </w:div>
        <w:div w:id="804007194">
          <w:marLeft w:val="374"/>
          <w:marRight w:val="0"/>
          <w:marTop w:val="0"/>
          <w:marBottom w:val="0"/>
          <w:divBdr>
            <w:top w:val="none" w:sz="0" w:space="0" w:color="auto"/>
            <w:left w:val="none" w:sz="0" w:space="0" w:color="auto"/>
            <w:bottom w:val="none" w:sz="0" w:space="0" w:color="auto"/>
            <w:right w:val="none" w:sz="0" w:space="0" w:color="auto"/>
          </w:divBdr>
        </w:div>
        <w:div w:id="1181354322">
          <w:marLeft w:val="374"/>
          <w:marRight w:val="0"/>
          <w:marTop w:val="0"/>
          <w:marBottom w:val="0"/>
          <w:divBdr>
            <w:top w:val="none" w:sz="0" w:space="0" w:color="auto"/>
            <w:left w:val="none" w:sz="0" w:space="0" w:color="auto"/>
            <w:bottom w:val="none" w:sz="0" w:space="0" w:color="auto"/>
            <w:right w:val="none" w:sz="0" w:space="0" w:color="auto"/>
          </w:divBdr>
        </w:div>
      </w:divsChild>
    </w:div>
    <w:div w:id="376782730">
      <w:bodyDiv w:val="1"/>
      <w:marLeft w:val="0"/>
      <w:marRight w:val="0"/>
      <w:marTop w:val="0"/>
      <w:marBottom w:val="0"/>
      <w:divBdr>
        <w:top w:val="none" w:sz="0" w:space="0" w:color="auto"/>
        <w:left w:val="none" w:sz="0" w:space="0" w:color="auto"/>
        <w:bottom w:val="none" w:sz="0" w:space="0" w:color="auto"/>
        <w:right w:val="none" w:sz="0" w:space="0" w:color="auto"/>
      </w:divBdr>
      <w:divsChild>
        <w:div w:id="125389859">
          <w:marLeft w:val="806"/>
          <w:marRight w:val="0"/>
          <w:marTop w:val="0"/>
          <w:marBottom w:val="0"/>
          <w:divBdr>
            <w:top w:val="none" w:sz="0" w:space="0" w:color="auto"/>
            <w:left w:val="none" w:sz="0" w:space="0" w:color="auto"/>
            <w:bottom w:val="none" w:sz="0" w:space="0" w:color="auto"/>
            <w:right w:val="none" w:sz="0" w:space="0" w:color="auto"/>
          </w:divBdr>
        </w:div>
        <w:div w:id="1320310954">
          <w:marLeft w:val="806"/>
          <w:marRight w:val="0"/>
          <w:marTop w:val="0"/>
          <w:marBottom w:val="0"/>
          <w:divBdr>
            <w:top w:val="none" w:sz="0" w:space="0" w:color="auto"/>
            <w:left w:val="none" w:sz="0" w:space="0" w:color="auto"/>
            <w:bottom w:val="none" w:sz="0" w:space="0" w:color="auto"/>
            <w:right w:val="none" w:sz="0" w:space="0" w:color="auto"/>
          </w:divBdr>
        </w:div>
        <w:div w:id="1712878739">
          <w:marLeft w:val="806"/>
          <w:marRight w:val="0"/>
          <w:marTop w:val="0"/>
          <w:marBottom w:val="0"/>
          <w:divBdr>
            <w:top w:val="none" w:sz="0" w:space="0" w:color="auto"/>
            <w:left w:val="none" w:sz="0" w:space="0" w:color="auto"/>
            <w:bottom w:val="none" w:sz="0" w:space="0" w:color="auto"/>
            <w:right w:val="none" w:sz="0" w:space="0" w:color="auto"/>
          </w:divBdr>
        </w:div>
        <w:div w:id="1983266637">
          <w:marLeft w:val="806"/>
          <w:marRight w:val="0"/>
          <w:marTop w:val="0"/>
          <w:marBottom w:val="0"/>
          <w:divBdr>
            <w:top w:val="none" w:sz="0" w:space="0" w:color="auto"/>
            <w:left w:val="none" w:sz="0" w:space="0" w:color="auto"/>
            <w:bottom w:val="none" w:sz="0" w:space="0" w:color="auto"/>
            <w:right w:val="none" w:sz="0" w:space="0" w:color="auto"/>
          </w:divBdr>
        </w:div>
      </w:divsChild>
    </w:div>
    <w:div w:id="440421015">
      <w:bodyDiv w:val="1"/>
      <w:marLeft w:val="0"/>
      <w:marRight w:val="0"/>
      <w:marTop w:val="0"/>
      <w:marBottom w:val="0"/>
      <w:divBdr>
        <w:top w:val="none" w:sz="0" w:space="0" w:color="auto"/>
        <w:left w:val="none" w:sz="0" w:space="0" w:color="auto"/>
        <w:bottom w:val="none" w:sz="0" w:space="0" w:color="auto"/>
        <w:right w:val="none" w:sz="0" w:space="0" w:color="auto"/>
      </w:divBdr>
      <w:divsChild>
        <w:div w:id="726993459">
          <w:marLeft w:val="547"/>
          <w:marRight w:val="0"/>
          <w:marTop w:val="0"/>
          <w:marBottom w:val="0"/>
          <w:divBdr>
            <w:top w:val="none" w:sz="0" w:space="0" w:color="auto"/>
            <w:left w:val="none" w:sz="0" w:space="0" w:color="auto"/>
            <w:bottom w:val="none" w:sz="0" w:space="0" w:color="auto"/>
            <w:right w:val="none" w:sz="0" w:space="0" w:color="auto"/>
          </w:divBdr>
        </w:div>
        <w:div w:id="1503280637">
          <w:marLeft w:val="547"/>
          <w:marRight w:val="0"/>
          <w:marTop w:val="0"/>
          <w:marBottom w:val="0"/>
          <w:divBdr>
            <w:top w:val="none" w:sz="0" w:space="0" w:color="auto"/>
            <w:left w:val="none" w:sz="0" w:space="0" w:color="auto"/>
            <w:bottom w:val="none" w:sz="0" w:space="0" w:color="auto"/>
            <w:right w:val="none" w:sz="0" w:space="0" w:color="auto"/>
          </w:divBdr>
        </w:div>
      </w:divsChild>
    </w:div>
    <w:div w:id="490826466">
      <w:bodyDiv w:val="1"/>
      <w:marLeft w:val="0"/>
      <w:marRight w:val="0"/>
      <w:marTop w:val="0"/>
      <w:marBottom w:val="0"/>
      <w:divBdr>
        <w:top w:val="none" w:sz="0" w:space="0" w:color="auto"/>
        <w:left w:val="none" w:sz="0" w:space="0" w:color="auto"/>
        <w:bottom w:val="none" w:sz="0" w:space="0" w:color="auto"/>
        <w:right w:val="none" w:sz="0" w:space="0" w:color="auto"/>
      </w:divBdr>
      <w:divsChild>
        <w:div w:id="508258269">
          <w:marLeft w:val="374"/>
          <w:marRight w:val="0"/>
          <w:marTop w:val="0"/>
          <w:marBottom w:val="0"/>
          <w:divBdr>
            <w:top w:val="none" w:sz="0" w:space="0" w:color="auto"/>
            <w:left w:val="none" w:sz="0" w:space="0" w:color="auto"/>
            <w:bottom w:val="none" w:sz="0" w:space="0" w:color="auto"/>
            <w:right w:val="none" w:sz="0" w:space="0" w:color="auto"/>
          </w:divBdr>
        </w:div>
        <w:div w:id="1360279282">
          <w:marLeft w:val="374"/>
          <w:marRight w:val="0"/>
          <w:marTop w:val="0"/>
          <w:marBottom w:val="0"/>
          <w:divBdr>
            <w:top w:val="none" w:sz="0" w:space="0" w:color="auto"/>
            <w:left w:val="none" w:sz="0" w:space="0" w:color="auto"/>
            <w:bottom w:val="none" w:sz="0" w:space="0" w:color="auto"/>
            <w:right w:val="none" w:sz="0" w:space="0" w:color="auto"/>
          </w:divBdr>
        </w:div>
        <w:div w:id="1405486922">
          <w:marLeft w:val="374"/>
          <w:marRight w:val="0"/>
          <w:marTop w:val="0"/>
          <w:marBottom w:val="0"/>
          <w:divBdr>
            <w:top w:val="none" w:sz="0" w:space="0" w:color="auto"/>
            <w:left w:val="none" w:sz="0" w:space="0" w:color="auto"/>
            <w:bottom w:val="none" w:sz="0" w:space="0" w:color="auto"/>
            <w:right w:val="none" w:sz="0" w:space="0" w:color="auto"/>
          </w:divBdr>
        </w:div>
      </w:divsChild>
    </w:div>
    <w:div w:id="672220275">
      <w:bodyDiv w:val="1"/>
      <w:marLeft w:val="0"/>
      <w:marRight w:val="0"/>
      <w:marTop w:val="0"/>
      <w:marBottom w:val="0"/>
      <w:divBdr>
        <w:top w:val="none" w:sz="0" w:space="0" w:color="auto"/>
        <w:left w:val="none" w:sz="0" w:space="0" w:color="auto"/>
        <w:bottom w:val="none" w:sz="0" w:space="0" w:color="auto"/>
        <w:right w:val="none" w:sz="0" w:space="0" w:color="auto"/>
      </w:divBdr>
    </w:div>
    <w:div w:id="674917518">
      <w:bodyDiv w:val="1"/>
      <w:marLeft w:val="0"/>
      <w:marRight w:val="0"/>
      <w:marTop w:val="0"/>
      <w:marBottom w:val="0"/>
      <w:divBdr>
        <w:top w:val="none" w:sz="0" w:space="0" w:color="auto"/>
        <w:left w:val="none" w:sz="0" w:space="0" w:color="auto"/>
        <w:bottom w:val="none" w:sz="0" w:space="0" w:color="auto"/>
        <w:right w:val="none" w:sz="0" w:space="0" w:color="auto"/>
      </w:divBdr>
    </w:div>
    <w:div w:id="802388200">
      <w:bodyDiv w:val="1"/>
      <w:marLeft w:val="0"/>
      <w:marRight w:val="0"/>
      <w:marTop w:val="0"/>
      <w:marBottom w:val="0"/>
      <w:divBdr>
        <w:top w:val="none" w:sz="0" w:space="0" w:color="auto"/>
        <w:left w:val="none" w:sz="0" w:space="0" w:color="auto"/>
        <w:bottom w:val="none" w:sz="0" w:space="0" w:color="auto"/>
        <w:right w:val="none" w:sz="0" w:space="0" w:color="auto"/>
      </w:divBdr>
      <w:divsChild>
        <w:div w:id="38209876">
          <w:marLeft w:val="461"/>
          <w:marRight w:val="0"/>
          <w:marTop w:val="0"/>
          <w:marBottom w:val="240"/>
          <w:divBdr>
            <w:top w:val="none" w:sz="0" w:space="0" w:color="auto"/>
            <w:left w:val="none" w:sz="0" w:space="0" w:color="auto"/>
            <w:bottom w:val="none" w:sz="0" w:space="0" w:color="auto"/>
            <w:right w:val="none" w:sz="0" w:space="0" w:color="auto"/>
          </w:divBdr>
        </w:div>
        <w:div w:id="115300505">
          <w:marLeft w:val="461"/>
          <w:marRight w:val="0"/>
          <w:marTop w:val="0"/>
          <w:marBottom w:val="240"/>
          <w:divBdr>
            <w:top w:val="none" w:sz="0" w:space="0" w:color="auto"/>
            <w:left w:val="none" w:sz="0" w:space="0" w:color="auto"/>
            <w:bottom w:val="none" w:sz="0" w:space="0" w:color="auto"/>
            <w:right w:val="none" w:sz="0" w:space="0" w:color="auto"/>
          </w:divBdr>
        </w:div>
        <w:div w:id="568464320">
          <w:marLeft w:val="461"/>
          <w:marRight w:val="0"/>
          <w:marTop w:val="0"/>
          <w:marBottom w:val="240"/>
          <w:divBdr>
            <w:top w:val="none" w:sz="0" w:space="0" w:color="auto"/>
            <w:left w:val="none" w:sz="0" w:space="0" w:color="auto"/>
            <w:bottom w:val="none" w:sz="0" w:space="0" w:color="auto"/>
            <w:right w:val="none" w:sz="0" w:space="0" w:color="auto"/>
          </w:divBdr>
        </w:div>
        <w:div w:id="723262790">
          <w:marLeft w:val="461"/>
          <w:marRight w:val="0"/>
          <w:marTop w:val="0"/>
          <w:marBottom w:val="240"/>
          <w:divBdr>
            <w:top w:val="none" w:sz="0" w:space="0" w:color="auto"/>
            <w:left w:val="none" w:sz="0" w:space="0" w:color="auto"/>
            <w:bottom w:val="none" w:sz="0" w:space="0" w:color="auto"/>
            <w:right w:val="none" w:sz="0" w:space="0" w:color="auto"/>
          </w:divBdr>
        </w:div>
        <w:div w:id="965695088">
          <w:marLeft w:val="461"/>
          <w:marRight w:val="0"/>
          <w:marTop w:val="0"/>
          <w:marBottom w:val="240"/>
          <w:divBdr>
            <w:top w:val="none" w:sz="0" w:space="0" w:color="auto"/>
            <w:left w:val="none" w:sz="0" w:space="0" w:color="auto"/>
            <w:bottom w:val="none" w:sz="0" w:space="0" w:color="auto"/>
            <w:right w:val="none" w:sz="0" w:space="0" w:color="auto"/>
          </w:divBdr>
        </w:div>
        <w:div w:id="1652715802">
          <w:marLeft w:val="461"/>
          <w:marRight w:val="0"/>
          <w:marTop w:val="0"/>
          <w:marBottom w:val="240"/>
          <w:divBdr>
            <w:top w:val="none" w:sz="0" w:space="0" w:color="auto"/>
            <w:left w:val="none" w:sz="0" w:space="0" w:color="auto"/>
            <w:bottom w:val="none" w:sz="0" w:space="0" w:color="auto"/>
            <w:right w:val="none" w:sz="0" w:space="0" w:color="auto"/>
          </w:divBdr>
        </w:div>
      </w:divsChild>
    </w:div>
    <w:div w:id="840662784">
      <w:bodyDiv w:val="1"/>
      <w:marLeft w:val="0"/>
      <w:marRight w:val="0"/>
      <w:marTop w:val="0"/>
      <w:marBottom w:val="0"/>
      <w:divBdr>
        <w:top w:val="none" w:sz="0" w:space="0" w:color="auto"/>
        <w:left w:val="none" w:sz="0" w:space="0" w:color="auto"/>
        <w:bottom w:val="none" w:sz="0" w:space="0" w:color="auto"/>
        <w:right w:val="none" w:sz="0" w:space="0" w:color="auto"/>
      </w:divBdr>
    </w:div>
    <w:div w:id="1307540774">
      <w:bodyDiv w:val="1"/>
      <w:marLeft w:val="0"/>
      <w:marRight w:val="0"/>
      <w:marTop w:val="0"/>
      <w:marBottom w:val="0"/>
      <w:divBdr>
        <w:top w:val="none" w:sz="0" w:space="0" w:color="auto"/>
        <w:left w:val="none" w:sz="0" w:space="0" w:color="auto"/>
        <w:bottom w:val="none" w:sz="0" w:space="0" w:color="auto"/>
        <w:right w:val="none" w:sz="0" w:space="0" w:color="auto"/>
      </w:divBdr>
      <w:divsChild>
        <w:div w:id="754277892">
          <w:marLeft w:val="547"/>
          <w:marRight w:val="0"/>
          <w:marTop w:val="0"/>
          <w:marBottom w:val="120"/>
          <w:divBdr>
            <w:top w:val="none" w:sz="0" w:space="0" w:color="auto"/>
            <w:left w:val="none" w:sz="0" w:space="0" w:color="auto"/>
            <w:bottom w:val="none" w:sz="0" w:space="0" w:color="auto"/>
            <w:right w:val="none" w:sz="0" w:space="0" w:color="auto"/>
          </w:divBdr>
        </w:div>
        <w:div w:id="1437560104">
          <w:marLeft w:val="547"/>
          <w:marRight w:val="0"/>
          <w:marTop w:val="0"/>
          <w:marBottom w:val="240"/>
          <w:divBdr>
            <w:top w:val="none" w:sz="0" w:space="0" w:color="auto"/>
            <w:left w:val="none" w:sz="0" w:space="0" w:color="auto"/>
            <w:bottom w:val="none" w:sz="0" w:space="0" w:color="auto"/>
            <w:right w:val="none" w:sz="0" w:space="0" w:color="auto"/>
          </w:divBdr>
        </w:div>
        <w:div w:id="1539005374">
          <w:marLeft w:val="547"/>
          <w:marRight w:val="0"/>
          <w:marTop w:val="0"/>
          <w:marBottom w:val="240"/>
          <w:divBdr>
            <w:top w:val="none" w:sz="0" w:space="0" w:color="auto"/>
            <w:left w:val="none" w:sz="0" w:space="0" w:color="auto"/>
            <w:bottom w:val="none" w:sz="0" w:space="0" w:color="auto"/>
            <w:right w:val="none" w:sz="0" w:space="0" w:color="auto"/>
          </w:divBdr>
        </w:div>
      </w:divsChild>
    </w:div>
    <w:div w:id="1448545941">
      <w:bodyDiv w:val="1"/>
      <w:marLeft w:val="0"/>
      <w:marRight w:val="0"/>
      <w:marTop w:val="0"/>
      <w:marBottom w:val="0"/>
      <w:divBdr>
        <w:top w:val="none" w:sz="0" w:space="0" w:color="auto"/>
        <w:left w:val="none" w:sz="0" w:space="0" w:color="auto"/>
        <w:bottom w:val="none" w:sz="0" w:space="0" w:color="auto"/>
        <w:right w:val="none" w:sz="0" w:space="0" w:color="auto"/>
      </w:divBdr>
      <w:divsChild>
        <w:div w:id="20135172">
          <w:marLeft w:val="547"/>
          <w:marRight w:val="0"/>
          <w:marTop w:val="120"/>
          <w:marBottom w:val="120"/>
          <w:divBdr>
            <w:top w:val="none" w:sz="0" w:space="0" w:color="auto"/>
            <w:left w:val="none" w:sz="0" w:space="0" w:color="auto"/>
            <w:bottom w:val="none" w:sz="0" w:space="0" w:color="auto"/>
            <w:right w:val="none" w:sz="0" w:space="0" w:color="auto"/>
          </w:divBdr>
        </w:div>
        <w:div w:id="37630576">
          <w:marLeft w:val="547"/>
          <w:marRight w:val="0"/>
          <w:marTop w:val="120"/>
          <w:marBottom w:val="120"/>
          <w:divBdr>
            <w:top w:val="none" w:sz="0" w:space="0" w:color="auto"/>
            <w:left w:val="none" w:sz="0" w:space="0" w:color="auto"/>
            <w:bottom w:val="none" w:sz="0" w:space="0" w:color="auto"/>
            <w:right w:val="none" w:sz="0" w:space="0" w:color="auto"/>
          </w:divBdr>
        </w:div>
        <w:div w:id="346566152">
          <w:marLeft w:val="547"/>
          <w:marRight w:val="0"/>
          <w:marTop w:val="120"/>
          <w:marBottom w:val="120"/>
          <w:divBdr>
            <w:top w:val="none" w:sz="0" w:space="0" w:color="auto"/>
            <w:left w:val="none" w:sz="0" w:space="0" w:color="auto"/>
            <w:bottom w:val="none" w:sz="0" w:space="0" w:color="auto"/>
            <w:right w:val="none" w:sz="0" w:space="0" w:color="auto"/>
          </w:divBdr>
        </w:div>
        <w:div w:id="1448039881">
          <w:marLeft w:val="547"/>
          <w:marRight w:val="0"/>
          <w:marTop w:val="120"/>
          <w:marBottom w:val="120"/>
          <w:divBdr>
            <w:top w:val="none" w:sz="0" w:space="0" w:color="auto"/>
            <w:left w:val="none" w:sz="0" w:space="0" w:color="auto"/>
            <w:bottom w:val="none" w:sz="0" w:space="0" w:color="auto"/>
            <w:right w:val="none" w:sz="0" w:space="0" w:color="auto"/>
          </w:divBdr>
        </w:div>
        <w:div w:id="2081781391">
          <w:marLeft w:val="547"/>
          <w:marRight w:val="0"/>
          <w:marTop w:val="120"/>
          <w:marBottom w:val="120"/>
          <w:divBdr>
            <w:top w:val="none" w:sz="0" w:space="0" w:color="auto"/>
            <w:left w:val="none" w:sz="0" w:space="0" w:color="auto"/>
            <w:bottom w:val="none" w:sz="0" w:space="0" w:color="auto"/>
            <w:right w:val="none" w:sz="0" w:space="0" w:color="auto"/>
          </w:divBdr>
        </w:div>
      </w:divsChild>
    </w:div>
    <w:div w:id="1487286956">
      <w:bodyDiv w:val="1"/>
      <w:marLeft w:val="0"/>
      <w:marRight w:val="0"/>
      <w:marTop w:val="0"/>
      <w:marBottom w:val="0"/>
      <w:divBdr>
        <w:top w:val="none" w:sz="0" w:space="0" w:color="auto"/>
        <w:left w:val="none" w:sz="0" w:space="0" w:color="auto"/>
        <w:bottom w:val="none" w:sz="0" w:space="0" w:color="auto"/>
        <w:right w:val="none" w:sz="0" w:space="0" w:color="auto"/>
      </w:divBdr>
    </w:div>
    <w:div w:id="1541167335">
      <w:bodyDiv w:val="1"/>
      <w:marLeft w:val="0"/>
      <w:marRight w:val="0"/>
      <w:marTop w:val="0"/>
      <w:marBottom w:val="0"/>
      <w:divBdr>
        <w:top w:val="none" w:sz="0" w:space="0" w:color="auto"/>
        <w:left w:val="none" w:sz="0" w:space="0" w:color="auto"/>
        <w:bottom w:val="none" w:sz="0" w:space="0" w:color="auto"/>
        <w:right w:val="none" w:sz="0" w:space="0" w:color="auto"/>
      </w:divBdr>
    </w:div>
    <w:div w:id="1674215041">
      <w:bodyDiv w:val="1"/>
      <w:marLeft w:val="0"/>
      <w:marRight w:val="0"/>
      <w:marTop w:val="0"/>
      <w:marBottom w:val="0"/>
      <w:divBdr>
        <w:top w:val="none" w:sz="0" w:space="0" w:color="auto"/>
        <w:left w:val="none" w:sz="0" w:space="0" w:color="auto"/>
        <w:bottom w:val="none" w:sz="0" w:space="0" w:color="auto"/>
        <w:right w:val="none" w:sz="0" w:space="0" w:color="auto"/>
      </w:divBdr>
    </w:div>
    <w:div w:id="1740056503">
      <w:bodyDiv w:val="1"/>
      <w:marLeft w:val="0"/>
      <w:marRight w:val="0"/>
      <w:marTop w:val="0"/>
      <w:marBottom w:val="0"/>
      <w:divBdr>
        <w:top w:val="none" w:sz="0" w:space="0" w:color="auto"/>
        <w:left w:val="none" w:sz="0" w:space="0" w:color="auto"/>
        <w:bottom w:val="none" w:sz="0" w:space="0" w:color="auto"/>
        <w:right w:val="none" w:sz="0" w:space="0" w:color="auto"/>
      </w:divBdr>
      <w:divsChild>
        <w:div w:id="756635356">
          <w:marLeft w:val="547"/>
          <w:marRight w:val="0"/>
          <w:marTop w:val="0"/>
          <w:marBottom w:val="120"/>
          <w:divBdr>
            <w:top w:val="none" w:sz="0" w:space="0" w:color="auto"/>
            <w:left w:val="none" w:sz="0" w:space="0" w:color="auto"/>
            <w:bottom w:val="none" w:sz="0" w:space="0" w:color="auto"/>
            <w:right w:val="none" w:sz="0" w:space="0" w:color="auto"/>
          </w:divBdr>
        </w:div>
      </w:divsChild>
    </w:div>
    <w:div w:id="185187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mailto:apbcbig@ponet.ucla.edu" TargetMode="External"/><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hyperlink" Target="https://apb.ucla.edu/contacts/by-functional-are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hyperlink" Target="http://www.apb.ucla.edu/resource-management/c-big" TargetMode="External"/><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apb.ucla.edu/contacts/by-functional-area" TargetMode="External"/><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bcbig@ponet.ucla.ed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apb.ucla.edu/contacts/by-functional-area" TargetMode="Externa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www.apb.ucla.edu/resource-management/c-big" TargetMode="Externa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10.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mailto:apbcbig@ponet.ucl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4844C4-2CE7-44CE-8AC3-B75D3B721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19</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Forest</dc:creator>
  <cp:keywords/>
  <dc:description/>
  <cp:lastModifiedBy>Navar, David</cp:lastModifiedBy>
  <cp:revision>45</cp:revision>
  <dcterms:created xsi:type="dcterms:W3CDTF">2021-07-17T02:25:00Z</dcterms:created>
  <dcterms:modified xsi:type="dcterms:W3CDTF">2021-08-12T16:46:00Z</dcterms:modified>
</cp:coreProperties>
</file>