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A85" w:rsidRPr="00F609C3" w:rsidRDefault="00BD3A85" w:rsidP="001A0D36">
      <w:pPr>
        <w:pStyle w:val="NoSpacing"/>
        <w:jc w:val="center"/>
        <w:rPr>
          <w:rFonts w:cstheme="minorHAnsi"/>
          <w:b/>
          <w:sz w:val="28"/>
        </w:rPr>
      </w:pPr>
      <w:r w:rsidRPr="00F609C3">
        <w:rPr>
          <w:rFonts w:cstheme="minorHAnsi"/>
          <w:b/>
          <w:sz w:val="28"/>
        </w:rPr>
        <w:t>Student User Fee Application</w:t>
      </w:r>
    </w:p>
    <w:p w:rsidR="001A0D36" w:rsidRPr="00991DAA" w:rsidRDefault="001A0D36" w:rsidP="00F609C3">
      <w:pPr>
        <w:pStyle w:val="NoSpacing"/>
        <w:pBdr>
          <w:bottom w:val="single" w:sz="4" w:space="1" w:color="auto"/>
        </w:pBdr>
        <w:jc w:val="center"/>
        <w:rPr>
          <w:rFonts w:cstheme="minorHAnsi"/>
          <w:b/>
        </w:rPr>
      </w:pPr>
      <w:r w:rsidRPr="00991DAA">
        <w:rPr>
          <w:rFonts w:cstheme="minorHAnsi"/>
          <w:b/>
        </w:rPr>
        <w:t>University of California, Los Angeles</w:t>
      </w:r>
    </w:p>
    <w:p w:rsidR="00C14F60" w:rsidRDefault="00C14F60" w:rsidP="00515CF6">
      <w:pPr>
        <w:pStyle w:val="NoSpacing"/>
        <w:rPr>
          <w:rFonts w:cs="KMFIKO+TimesNewRoman"/>
          <w:color w:val="000000"/>
        </w:rPr>
      </w:pPr>
    </w:p>
    <w:p w:rsidR="00E169BD" w:rsidRDefault="00E169BD" w:rsidP="00515CF6">
      <w:pPr>
        <w:pStyle w:val="NoSpacing"/>
        <w:rPr>
          <w:rFonts w:cs="KMFIKO+TimesNewRoman"/>
          <w:color w:val="000000"/>
        </w:rPr>
      </w:pPr>
    </w:p>
    <w:p w:rsidR="00E169BD" w:rsidRDefault="00E169BD" w:rsidP="00515CF6">
      <w:pPr>
        <w:pStyle w:val="NoSpacing"/>
        <w:rPr>
          <w:rFonts w:cs="KMFIKO+TimesNewRoman"/>
          <w:color w:val="000000"/>
        </w:rPr>
      </w:pPr>
    </w:p>
    <w:p w:rsidR="00F609C3" w:rsidRDefault="00306B7A" w:rsidP="00515CF6">
      <w:pPr>
        <w:pStyle w:val="NoSpacing"/>
        <w:rPr>
          <w:rFonts w:cs="KMFIKO+TimesNewRoman"/>
          <w:color w:val="000000"/>
        </w:rPr>
      </w:pPr>
      <w:r>
        <w:rPr>
          <w:rFonts w:cs="KMFIKO+TimesNewRoman"/>
          <w:color w:val="000000"/>
        </w:rPr>
        <w:t>Date:</w:t>
      </w:r>
      <w:r>
        <w:rPr>
          <w:rFonts w:cs="KMFIKO+TimesNewRoman"/>
          <w:color w:val="000000"/>
        </w:rPr>
        <w:tab/>
      </w:r>
      <w:r w:rsidR="00F609C3">
        <w:rPr>
          <w:rFonts w:cs="KMFIKO+TimesNewRoman"/>
          <w:color w:val="000000"/>
        </w:rPr>
        <w:t>________________</w:t>
      </w:r>
    </w:p>
    <w:p w:rsidR="00F609C3" w:rsidRDefault="00F609C3" w:rsidP="00515CF6">
      <w:pPr>
        <w:pStyle w:val="NoSpacing"/>
        <w:rPr>
          <w:rFonts w:cs="KMFIKO+TimesNewRoman"/>
          <w:color w:val="000000"/>
        </w:rPr>
      </w:pPr>
    </w:p>
    <w:p w:rsidR="00B14350" w:rsidRDefault="00306B7A" w:rsidP="00B14350">
      <w:pPr>
        <w:pStyle w:val="NoSpacing"/>
        <w:rPr>
          <w:rFonts w:cs="KMFIKO+TimesNewRoman"/>
          <w:color w:val="000000"/>
        </w:rPr>
      </w:pPr>
      <w:r>
        <w:rPr>
          <w:rFonts w:cs="KMFIKO+TimesNewRoman"/>
          <w:color w:val="000000"/>
        </w:rPr>
        <w:t>From:</w:t>
      </w:r>
      <w:r w:rsidR="00B14350">
        <w:rPr>
          <w:rFonts w:cs="KMFIKO+TimesNewRoman"/>
          <w:color w:val="000000"/>
        </w:rPr>
        <w:t xml:space="preserve">   </w:t>
      </w:r>
    </w:p>
    <w:p w:rsidR="00B14350" w:rsidRDefault="00B14350" w:rsidP="00B14350">
      <w:pPr>
        <w:pStyle w:val="NoSpacing"/>
        <w:rPr>
          <w:rFonts w:cs="KMFIKO+TimesNewRoman"/>
          <w:color w:val="000000"/>
        </w:rPr>
      </w:pPr>
    </w:p>
    <w:tbl>
      <w:tblPr>
        <w:tblStyle w:val="TableGrid"/>
        <w:tblW w:w="0" w:type="auto"/>
        <w:tblInd w:w="720" w:type="dxa"/>
        <w:tblLook w:val="04A0" w:firstRow="1" w:lastRow="0" w:firstColumn="1" w:lastColumn="0" w:noHBand="0" w:noVBand="1"/>
      </w:tblPr>
      <w:tblGrid>
        <w:gridCol w:w="1548"/>
        <w:gridCol w:w="5400"/>
      </w:tblGrid>
      <w:tr w:rsidR="00B14350" w:rsidTr="009E205E">
        <w:trPr>
          <w:trHeight w:val="440"/>
        </w:trPr>
        <w:tc>
          <w:tcPr>
            <w:tcW w:w="1548" w:type="dxa"/>
            <w:vAlign w:val="center"/>
          </w:tcPr>
          <w:p w:rsidR="00B14350" w:rsidRDefault="00B14350" w:rsidP="009E205E">
            <w:pPr>
              <w:pStyle w:val="NoSpacing"/>
              <w:rPr>
                <w:rFonts w:cs="KMFIKO+TimesNewRoman"/>
                <w:color w:val="000000"/>
              </w:rPr>
            </w:pPr>
            <w:r>
              <w:rPr>
                <w:rFonts w:cs="KMFIKO+TimesNewRoman"/>
                <w:color w:val="000000"/>
              </w:rPr>
              <w:t>Name</w:t>
            </w:r>
            <w:r w:rsidR="0009527D">
              <w:rPr>
                <w:rFonts w:cs="KMFIKO+TimesNewRoman"/>
                <w:color w:val="000000"/>
              </w:rPr>
              <w:t xml:space="preserve"> of Contact</w:t>
            </w:r>
          </w:p>
        </w:tc>
        <w:tc>
          <w:tcPr>
            <w:tcW w:w="5400" w:type="dxa"/>
            <w:vAlign w:val="center"/>
          </w:tcPr>
          <w:p w:rsidR="00B14350" w:rsidRDefault="00B14350" w:rsidP="00367892">
            <w:pPr>
              <w:pStyle w:val="NoSpacing"/>
              <w:rPr>
                <w:rFonts w:cs="KMFIKO+TimesNewRoman"/>
                <w:color w:val="000000"/>
              </w:rPr>
            </w:pPr>
          </w:p>
        </w:tc>
      </w:tr>
      <w:tr w:rsidR="00B14350" w:rsidTr="009E205E">
        <w:trPr>
          <w:trHeight w:val="440"/>
        </w:trPr>
        <w:tc>
          <w:tcPr>
            <w:tcW w:w="1548" w:type="dxa"/>
            <w:vAlign w:val="center"/>
          </w:tcPr>
          <w:p w:rsidR="00B14350" w:rsidRDefault="003307BB" w:rsidP="009E205E">
            <w:pPr>
              <w:pStyle w:val="NoSpacing"/>
              <w:rPr>
                <w:rFonts w:cs="KMFIKO+TimesNewRoman"/>
                <w:color w:val="000000"/>
              </w:rPr>
            </w:pPr>
            <w:r w:rsidRPr="00683813">
              <w:rPr>
                <w:rFonts w:cs="KMFIKO+TimesNewRoman"/>
                <w:color w:val="000000"/>
              </w:rPr>
              <w:t>Organization</w:t>
            </w:r>
          </w:p>
        </w:tc>
        <w:tc>
          <w:tcPr>
            <w:tcW w:w="5400" w:type="dxa"/>
            <w:vAlign w:val="center"/>
          </w:tcPr>
          <w:p w:rsidR="00B14350" w:rsidRDefault="00B14350" w:rsidP="00367892">
            <w:pPr>
              <w:pStyle w:val="NoSpacing"/>
              <w:rPr>
                <w:rFonts w:cs="KMFIKO+TimesNewRoman"/>
                <w:color w:val="000000"/>
              </w:rPr>
            </w:pPr>
          </w:p>
        </w:tc>
      </w:tr>
      <w:tr w:rsidR="00B14350" w:rsidTr="009E205E">
        <w:trPr>
          <w:trHeight w:val="440"/>
        </w:trPr>
        <w:tc>
          <w:tcPr>
            <w:tcW w:w="1548" w:type="dxa"/>
            <w:vAlign w:val="center"/>
          </w:tcPr>
          <w:p w:rsidR="00B14350" w:rsidRDefault="00B14350" w:rsidP="009E205E">
            <w:pPr>
              <w:pStyle w:val="NoSpacing"/>
              <w:rPr>
                <w:rFonts w:cs="KMFIKO+TimesNewRoman"/>
                <w:color w:val="000000"/>
              </w:rPr>
            </w:pPr>
            <w:r>
              <w:rPr>
                <w:rFonts w:cs="KMFIKO+TimesNewRoman"/>
                <w:color w:val="000000"/>
              </w:rPr>
              <w:t>Department</w:t>
            </w:r>
          </w:p>
        </w:tc>
        <w:tc>
          <w:tcPr>
            <w:tcW w:w="5400" w:type="dxa"/>
            <w:vAlign w:val="center"/>
          </w:tcPr>
          <w:p w:rsidR="00B14350" w:rsidRDefault="00B14350" w:rsidP="00367892">
            <w:pPr>
              <w:pStyle w:val="NoSpacing"/>
              <w:rPr>
                <w:rFonts w:cs="KMFIKO+TimesNewRoman"/>
                <w:color w:val="000000"/>
              </w:rPr>
            </w:pPr>
          </w:p>
        </w:tc>
      </w:tr>
    </w:tbl>
    <w:p w:rsidR="00B14350" w:rsidRDefault="00306B7A" w:rsidP="00B14350">
      <w:pPr>
        <w:pStyle w:val="NoSpacing"/>
        <w:rPr>
          <w:rFonts w:cs="KMFIKO+TimesNewRoman"/>
          <w:color w:val="000000"/>
        </w:rPr>
      </w:pPr>
      <w:r>
        <w:rPr>
          <w:rFonts w:cs="KMFIKO+TimesNewRoman"/>
          <w:color w:val="000000"/>
        </w:rPr>
        <w:tab/>
      </w:r>
    </w:p>
    <w:p w:rsidR="00E169BD" w:rsidRDefault="00E169BD" w:rsidP="00515CF6">
      <w:pPr>
        <w:pStyle w:val="NoSpacing"/>
        <w:rPr>
          <w:rFonts w:cs="KMFIKO+TimesNewRoman"/>
          <w:color w:val="000000"/>
        </w:rPr>
      </w:pPr>
    </w:p>
    <w:p w:rsidR="00F609C3" w:rsidRDefault="00F609C3" w:rsidP="00515CF6">
      <w:pPr>
        <w:pStyle w:val="NoSpacing"/>
        <w:rPr>
          <w:rFonts w:cs="KMFIKO+TimesNewRoman"/>
          <w:color w:val="000000"/>
        </w:rPr>
      </w:pPr>
      <w:r>
        <w:rPr>
          <w:rFonts w:cs="KMFIKO+TimesNewRoman"/>
          <w:noProof/>
          <w:color w:val="000000"/>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132080</wp:posOffset>
                </wp:positionV>
                <wp:extent cx="6134100" cy="1381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34100" cy="13811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D9986" id="Rectangle 2" o:spid="_x0000_s1026" style="position:absolute;margin-left:-3pt;margin-top:10.4pt;width:483pt;height:10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" filled="f" strokecolor="#243f60 [1604]" strokeweight="1.5pt"/>
            </w:pict>
          </mc:Fallback>
        </mc:AlternateContent>
      </w:r>
    </w:p>
    <w:p w:rsidR="00F609C3" w:rsidRPr="00306B7A" w:rsidRDefault="00F609C3" w:rsidP="00306B7A">
      <w:pPr>
        <w:pStyle w:val="NoSpacing"/>
        <w:jc w:val="center"/>
        <w:rPr>
          <w:rFonts w:cs="KMFIKO+TimesNewRoman"/>
          <w:b/>
          <w:color w:val="000000"/>
          <w:sz w:val="24"/>
        </w:rPr>
      </w:pPr>
      <w:r w:rsidRPr="00306B7A">
        <w:rPr>
          <w:rFonts w:cs="KMFIKO+TimesNewRoman"/>
          <w:b/>
          <w:color w:val="000000"/>
          <w:sz w:val="24"/>
        </w:rPr>
        <w:t>Instructions:</w:t>
      </w:r>
    </w:p>
    <w:p w:rsidR="00F609C3" w:rsidRDefault="00F609C3" w:rsidP="00F609C3">
      <w:pPr>
        <w:pStyle w:val="NoSpacing"/>
        <w:numPr>
          <w:ilvl w:val="0"/>
          <w:numId w:val="37"/>
        </w:numPr>
        <w:rPr>
          <w:rFonts w:cs="KMFIKO+TimesNewRoman"/>
          <w:color w:val="000000"/>
        </w:rPr>
      </w:pPr>
      <w:r>
        <w:rPr>
          <w:rFonts w:cs="KMFIKO+TimesNewRoman"/>
          <w:color w:val="000000"/>
        </w:rPr>
        <w:t>Please provide answers to the questions in this application.</w:t>
      </w:r>
    </w:p>
    <w:p w:rsidR="00F609C3" w:rsidRDefault="00F609C3" w:rsidP="00F609C3">
      <w:pPr>
        <w:pStyle w:val="NoSpacing"/>
        <w:numPr>
          <w:ilvl w:val="0"/>
          <w:numId w:val="37"/>
        </w:numPr>
        <w:rPr>
          <w:rFonts w:cs="KMFIKO+TimesNewRoman"/>
          <w:color w:val="000000"/>
        </w:rPr>
      </w:pPr>
      <w:r>
        <w:rPr>
          <w:rFonts w:cs="KMFIKO+TimesNewRoman"/>
          <w:color w:val="000000"/>
        </w:rPr>
        <w:t xml:space="preserve">For questions, please contact Rebecca Lee-Garcia (ext. 5-4922; </w:t>
      </w:r>
      <w:hyperlink r:id="rId8" w:history="1">
        <w:r w:rsidRPr="002C1DE6">
          <w:rPr>
            <w:rStyle w:val="Hyperlink"/>
            <w:rFonts w:cs="KMFIKO+TimesNewRoman"/>
          </w:rPr>
          <w:t>rleegarcia@ponet.ucla.edu</w:t>
        </w:r>
      </w:hyperlink>
      <w:r>
        <w:rPr>
          <w:rFonts w:cs="KMFIKO+TimesNewRoman"/>
          <w:color w:val="000000"/>
        </w:rPr>
        <w:t>).</w:t>
      </w:r>
    </w:p>
    <w:p w:rsidR="00F609C3" w:rsidRDefault="00F609C3" w:rsidP="00F609C3">
      <w:pPr>
        <w:pStyle w:val="NoSpacing"/>
        <w:numPr>
          <w:ilvl w:val="0"/>
          <w:numId w:val="37"/>
        </w:numPr>
        <w:rPr>
          <w:rFonts w:cs="KMFIKO+TimesNewRoman"/>
          <w:color w:val="000000"/>
        </w:rPr>
      </w:pPr>
      <w:r>
        <w:rPr>
          <w:rFonts w:cs="KMFIKO+TimesNewRoman"/>
          <w:color w:val="000000"/>
        </w:rPr>
        <w:t>Forward the completed form to</w:t>
      </w:r>
      <w:r w:rsidR="00F4230D">
        <w:rPr>
          <w:rFonts w:cs="KMFIKO+TimesNewRoman"/>
          <w:color w:val="000000"/>
        </w:rPr>
        <w:t xml:space="preserve"> (email preferred)</w:t>
      </w:r>
      <w:r>
        <w:rPr>
          <w:rFonts w:cs="KMFIKO+TimesNewRoman"/>
          <w:color w:val="000000"/>
        </w:rPr>
        <w:t xml:space="preserve">:  </w:t>
      </w:r>
    </w:p>
    <w:p w:rsidR="00F609C3" w:rsidRDefault="00F609C3" w:rsidP="00F609C3">
      <w:pPr>
        <w:pStyle w:val="NoSpacing"/>
        <w:numPr>
          <w:ilvl w:val="1"/>
          <w:numId w:val="37"/>
        </w:numPr>
        <w:rPr>
          <w:rFonts w:cs="KMFIKO+TimesNewRoman"/>
          <w:color w:val="000000"/>
        </w:rPr>
      </w:pPr>
      <w:r>
        <w:rPr>
          <w:rFonts w:cs="KMFIKO+TimesNewRoman"/>
          <w:color w:val="000000"/>
        </w:rPr>
        <w:t xml:space="preserve">Rebecca Lee-Garcia at </w:t>
      </w:r>
      <w:hyperlink r:id="rId9" w:history="1">
        <w:r w:rsidRPr="002C1DE6">
          <w:rPr>
            <w:rStyle w:val="Hyperlink"/>
            <w:rFonts w:cs="KMFIKO+TimesNewRoman"/>
          </w:rPr>
          <w:t>rleegarcia@ponet.ucla.edu</w:t>
        </w:r>
      </w:hyperlink>
    </w:p>
    <w:p w:rsidR="00F609C3" w:rsidRDefault="00F609C3" w:rsidP="00515CF6">
      <w:pPr>
        <w:pStyle w:val="NoSpacing"/>
        <w:rPr>
          <w:rFonts w:cs="KMFIKO+TimesNewRoman"/>
          <w:color w:val="000000"/>
        </w:rPr>
      </w:pPr>
    </w:p>
    <w:p w:rsidR="00E169BD" w:rsidRDefault="00E169BD" w:rsidP="00515CF6">
      <w:pPr>
        <w:pStyle w:val="NoSpacing"/>
        <w:rPr>
          <w:rFonts w:cs="KMFIKO+TimesNewRoman"/>
          <w:color w:val="000000"/>
        </w:rPr>
      </w:pPr>
    </w:p>
    <w:p w:rsidR="00E169BD" w:rsidRDefault="00E169BD" w:rsidP="00515CF6">
      <w:pPr>
        <w:pStyle w:val="NoSpacing"/>
        <w:rPr>
          <w:rFonts w:cs="KMFIKO+TimesNewRoman"/>
          <w:color w:val="000000"/>
        </w:rPr>
      </w:pPr>
    </w:p>
    <w:p w:rsidR="00306B7A" w:rsidRDefault="00306B7A" w:rsidP="00306B7A">
      <w:pPr>
        <w:pStyle w:val="NoSpacing"/>
        <w:jc w:val="center"/>
        <w:rPr>
          <w:rFonts w:cs="KMFIKO+TimesNewRoman"/>
          <w:color w:val="000000"/>
        </w:rPr>
      </w:pPr>
      <w:r w:rsidRPr="00306B7A">
        <w:rPr>
          <w:rFonts w:cs="KMFIKO+TimesNewRoman"/>
          <w:b/>
          <w:color w:val="000000"/>
        </w:rPr>
        <w:t>SUPPORTING DOCUMENTATION</w:t>
      </w:r>
      <w:r>
        <w:rPr>
          <w:rFonts w:cs="KMFIKO+TimesNewRoman"/>
          <w:color w:val="000000"/>
        </w:rPr>
        <w:t>:</w:t>
      </w:r>
    </w:p>
    <w:p w:rsidR="00E169BD" w:rsidRDefault="00306B7A" w:rsidP="00515CF6">
      <w:pPr>
        <w:pStyle w:val="NoSpacing"/>
        <w:rPr>
          <w:rFonts w:cs="KMFIKO+TimesNewRoman"/>
          <w:color w:val="000000"/>
        </w:rPr>
      </w:pPr>
      <w:r>
        <w:rPr>
          <w:rFonts w:cs="KMFIKO+TimesNewRoman"/>
          <w:color w:val="000000"/>
        </w:rPr>
        <w:t>Please see the APB website (</w:t>
      </w:r>
      <w:hyperlink r:id="rId10" w:history="1">
        <w:r>
          <w:rPr>
            <w:rStyle w:val="Hyperlink"/>
          </w:rPr>
          <w:t>http://www.apb.ucla.edu/fees.html</w:t>
        </w:r>
      </w:hyperlink>
      <w:r>
        <w:t xml:space="preserve">) </w:t>
      </w:r>
      <w:r>
        <w:rPr>
          <w:rFonts w:cs="KMFIKO+TimesNewRoman"/>
          <w:color w:val="000000"/>
        </w:rPr>
        <w:t>for the following supporting documentation:</w:t>
      </w:r>
    </w:p>
    <w:p w:rsidR="001A2889" w:rsidRDefault="00045721" w:rsidP="001A2889">
      <w:pPr>
        <w:pStyle w:val="NoSpacing"/>
        <w:numPr>
          <w:ilvl w:val="0"/>
          <w:numId w:val="38"/>
        </w:numPr>
        <w:rPr>
          <w:rFonts w:cs="KMFIKO+TimesNewRoman"/>
          <w:color w:val="000000"/>
        </w:rPr>
      </w:pPr>
      <w:r>
        <w:rPr>
          <w:rFonts w:cs="KMFIKO+TimesNewRoman"/>
          <w:color w:val="000000"/>
        </w:rPr>
        <w:t>Policy Statement</w:t>
      </w:r>
      <w:r w:rsidR="004A54F6" w:rsidRPr="001A2889">
        <w:rPr>
          <w:rFonts w:cs="KMFIKO+TimesNewRoman"/>
          <w:color w:val="000000"/>
        </w:rPr>
        <w:t xml:space="preserve"> </w:t>
      </w:r>
    </w:p>
    <w:p w:rsidR="001A2889" w:rsidRPr="001A2889" w:rsidRDefault="00306B7A" w:rsidP="001A2889">
      <w:pPr>
        <w:pStyle w:val="NoSpacing"/>
        <w:numPr>
          <w:ilvl w:val="0"/>
          <w:numId w:val="38"/>
        </w:numPr>
        <w:rPr>
          <w:rFonts w:cs="KMFIKO+TimesNewRoman"/>
          <w:color w:val="000000"/>
        </w:rPr>
      </w:pPr>
      <w:r w:rsidRPr="001A2889">
        <w:rPr>
          <w:rFonts w:cs="KMFIKO+TimesNewRoman"/>
          <w:color w:val="000000"/>
        </w:rPr>
        <w:t>How to ca</w:t>
      </w:r>
      <w:r w:rsidR="00045721">
        <w:rPr>
          <w:rFonts w:cs="KMFIKO+TimesNewRoman"/>
          <w:color w:val="000000"/>
        </w:rPr>
        <w:t>lculate the rate of inflation</w:t>
      </w:r>
      <w:r w:rsidR="001A2889">
        <w:rPr>
          <w:rFonts w:cs="KMFIKO+TimesNewRoman"/>
          <w:color w:val="000000"/>
        </w:rPr>
        <w:t xml:space="preserve">  </w:t>
      </w:r>
    </w:p>
    <w:p w:rsidR="00306B7A" w:rsidRDefault="00306B7A" w:rsidP="00154107">
      <w:pPr>
        <w:pStyle w:val="NoSpacing"/>
        <w:numPr>
          <w:ilvl w:val="0"/>
          <w:numId w:val="38"/>
        </w:numPr>
        <w:rPr>
          <w:rFonts w:cs="KMFIKO+TimesNewRoman"/>
          <w:color w:val="000000"/>
        </w:rPr>
      </w:pPr>
      <w:r>
        <w:rPr>
          <w:rFonts w:cs="KMFIKO+TimesNewRoman"/>
          <w:color w:val="000000"/>
        </w:rPr>
        <w:t>Flow chart of the approval process o</w:t>
      </w:r>
      <w:r w:rsidR="00045721">
        <w:rPr>
          <w:rFonts w:cs="KMFIKO+TimesNewRoman"/>
          <w:color w:val="000000"/>
        </w:rPr>
        <w:t>f new fees and price increases</w:t>
      </w:r>
    </w:p>
    <w:p w:rsidR="00306B7A" w:rsidRPr="00306B7A" w:rsidRDefault="00306B7A" w:rsidP="00154107">
      <w:pPr>
        <w:pStyle w:val="NoSpacing"/>
        <w:numPr>
          <w:ilvl w:val="0"/>
          <w:numId w:val="38"/>
        </w:numPr>
        <w:rPr>
          <w:rFonts w:cs="KMFIKO+TimesNewRoman"/>
          <w:color w:val="000000"/>
        </w:rPr>
      </w:pPr>
      <w:r>
        <w:rPr>
          <w:rFonts w:cs="KMFIKO+TimesNewRoman"/>
          <w:color w:val="000000"/>
        </w:rPr>
        <w:t>Student User Fee survey exampl</w:t>
      </w:r>
      <w:r w:rsidR="00045721">
        <w:rPr>
          <w:rFonts w:cs="KMFIKO+TimesNewRoman"/>
          <w:color w:val="000000"/>
        </w:rPr>
        <w:t>e</w:t>
      </w:r>
      <w:r>
        <w:rPr>
          <w:rFonts w:cs="KMFIKO+TimesNewRoman"/>
          <w:color w:val="000000"/>
        </w:rPr>
        <w:t xml:space="preserve">  </w:t>
      </w:r>
    </w:p>
    <w:p w:rsidR="00154107" w:rsidRDefault="00154107" w:rsidP="00154107">
      <w:pPr>
        <w:pStyle w:val="NoSpacing"/>
        <w:rPr>
          <w:rFonts w:cs="KMFIKO+TimesNewRoman"/>
          <w:color w:val="000000"/>
        </w:rPr>
      </w:pPr>
    </w:p>
    <w:p w:rsidR="00E169BD" w:rsidRDefault="00E169BD" w:rsidP="00515CF6">
      <w:pPr>
        <w:pStyle w:val="NoSpacing"/>
        <w:rPr>
          <w:rFonts w:cs="KMFIKO+TimesNewRoman"/>
          <w:color w:val="000000"/>
        </w:rPr>
      </w:pPr>
    </w:p>
    <w:p w:rsidR="00E169BD" w:rsidRDefault="00E169BD" w:rsidP="00515CF6">
      <w:pPr>
        <w:pStyle w:val="NoSpacing"/>
        <w:rPr>
          <w:rFonts w:cs="KMFIKO+TimesNewRoman"/>
          <w:color w:val="000000"/>
        </w:rPr>
      </w:pPr>
    </w:p>
    <w:p w:rsidR="00E169BD" w:rsidRDefault="00E169BD" w:rsidP="00515CF6">
      <w:pPr>
        <w:pStyle w:val="NoSpacing"/>
        <w:rPr>
          <w:rFonts w:cs="KMFIKO+TimesNewRoman"/>
          <w:color w:val="000000"/>
        </w:rPr>
      </w:pPr>
    </w:p>
    <w:p w:rsidR="00E169BD" w:rsidRDefault="00E169BD" w:rsidP="00515CF6">
      <w:pPr>
        <w:pStyle w:val="NoSpacing"/>
        <w:rPr>
          <w:rFonts w:cs="KMFIKO+TimesNewRoman"/>
          <w:color w:val="000000"/>
        </w:rPr>
      </w:pPr>
    </w:p>
    <w:p w:rsidR="00E169BD" w:rsidRDefault="00E169BD" w:rsidP="00515CF6">
      <w:pPr>
        <w:pStyle w:val="NoSpacing"/>
        <w:rPr>
          <w:rFonts w:cs="KMFIKO+TimesNewRoman"/>
          <w:color w:val="000000"/>
        </w:rPr>
      </w:pPr>
    </w:p>
    <w:p w:rsidR="00CD4DA7" w:rsidRDefault="00CD4DA7" w:rsidP="00515CF6">
      <w:pPr>
        <w:pStyle w:val="NoSpacing"/>
        <w:rPr>
          <w:rFonts w:cs="KMFIKO+TimesNewRoman"/>
          <w:color w:val="000000"/>
        </w:rPr>
      </w:pPr>
    </w:p>
    <w:p w:rsidR="00CD4DA7" w:rsidRDefault="00CD4DA7" w:rsidP="00515CF6">
      <w:pPr>
        <w:pStyle w:val="NoSpacing"/>
        <w:rPr>
          <w:rFonts w:cs="KMFIKO+TimesNewRoman"/>
          <w:color w:val="000000"/>
        </w:rPr>
      </w:pPr>
    </w:p>
    <w:p w:rsidR="00E169BD" w:rsidRDefault="00E169BD" w:rsidP="00515CF6">
      <w:pPr>
        <w:pStyle w:val="NoSpacing"/>
        <w:rPr>
          <w:rFonts w:cs="KMFIKO+TimesNewRoman"/>
          <w:color w:val="000000"/>
        </w:rPr>
      </w:pPr>
    </w:p>
    <w:p w:rsidR="00E169BD" w:rsidRDefault="00E169BD" w:rsidP="00515CF6">
      <w:pPr>
        <w:pStyle w:val="NoSpacing"/>
        <w:rPr>
          <w:rFonts w:cs="KMFIKO+TimesNewRoman"/>
          <w:color w:val="000000"/>
        </w:rPr>
      </w:pPr>
    </w:p>
    <w:p w:rsidR="00E169BD" w:rsidRDefault="00E169BD" w:rsidP="00515CF6">
      <w:pPr>
        <w:pStyle w:val="NoSpacing"/>
        <w:rPr>
          <w:rFonts w:cs="KMFIKO+TimesNewRoman"/>
          <w:color w:val="000000"/>
        </w:rPr>
      </w:pPr>
    </w:p>
    <w:p w:rsidR="00E169BD" w:rsidRDefault="00E169BD" w:rsidP="00515CF6">
      <w:pPr>
        <w:pStyle w:val="NoSpacing"/>
        <w:rPr>
          <w:rFonts w:cs="KMFIKO+TimesNewRoman"/>
          <w:color w:val="000000"/>
        </w:rPr>
      </w:pPr>
    </w:p>
    <w:p w:rsidR="00E169BD" w:rsidRDefault="00E169BD" w:rsidP="00515CF6">
      <w:pPr>
        <w:pStyle w:val="NoSpacing"/>
        <w:rPr>
          <w:rFonts w:cs="KMFIKO+TimesNewRoman"/>
          <w:color w:val="000000"/>
        </w:rPr>
      </w:pPr>
    </w:p>
    <w:p w:rsidR="00E169BD" w:rsidRDefault="00E169BD" w:rsidP="00515CF6">
      <w:pPr>
        <w:pStyle w:val="NoSpacing"/>
        <w:rPr>
          <w:rFonts w:cs="KMFIKO+TimesNewRoman"/>
          <w:color w:val="000000"/>
        </w:rPr>
      </w:pPr>
    </w:p>
    <w:p w:rsidR="00E169BD" w:rsidRPr="004A54F6" w:rsidRDefault="00E169BD" w:rsidP="00E169BD">
      <w:pPr>
        <w:pStyle w:val="NoSpacing"/>
        <w:pBdr>
          <w:bottom w:val="single" w:sz="4" w:space="1" w:color="auto"/>
        </w:pBdr>
        <w:jc w:val="center"/>
        <w:rPr>
          <w:rFonts w:cs="KMFIKO+TimesNewRoman"/>
          <w:b/>
          <w:color w:val="000000"/>
          <w:sz w:val="28"/>
        </w:rPr>
      </w:pPr>
      <w:r w:rsidRPr="004A54F6">
        <w:rPr>
          <w:rFonts w:cs="KMFIKO+TimesNewRoman"/>
          <w:b/>
          <w:color w:val="000000"/>
          <w:sz w:val="28"/>
        </w:rPr>
        <w:t>Part 1:  Determination of whether the fee is a Student User Fee</w:t>
      </w:r>
    </w:p>
    <w:p w:rsidR="00E169BD" w:rsidRDefault="00E169BD" w:rsidP="00515CF6">
      <w:pPr>
        <w:pStyle w:val="NoSpacing"/>
        <w:rPr>
          <w:rFonts w:cs="KMFIKO+TimesNewRoman"/>
          <w:color w:val="000000"/>
        </w:rPr>
      </w:pPr>
    </w:p>
    <w:p w:rsidR="00B84193" w:rsidRDefault="00B56951" w:rsidP="00515CF6">
      <w:pPr>
        <w:pStyle w:val="NoSpacing"/>
        <w:rPr>
          <w:rFonts w:cs="KMFIKO+TimesNewRoman"/>
          <w:color w:val="000000"/>
        </w:rPr>
      </w:pPr>
      <w:r w:rsidRPr="00DC638D">
        <w:rPr>
          <w:rFonts w:cs="KMFIKO+TimesNewRoman"/>
          <w:color w:val="000000"/>
        </w:rPr>
        <w:t xml:space="preserve">In order to further determine if the fee is a </w:t>
      </w:r>
      <w:r w:rsidR="00301CBD" w:rsidRPr="00DC638D">
        <w:rPr>
          <w:rFonts w:cs="KMFIKO+TimesNewRoman"/>
          <w:color w:val="000000"/>
        </w:rPr>
        <w:t xml:space="preserve">student </w:t>
      </w:r>
      <w:r w:rsidRPr="00DC638D">
        <w:rPr>
          <w:rFonts w:cs="KMFIKO+TimesNewRoman"/>
          <w:color w:val="000000"/>
        </w:rPr>
        <w:t xml:space="preserve">user fee, please answer the following questions:  </w:t>
      </w:r>
    </w:p>
    <w:p w:rsidR="001A0D36" w:rsidRDefault="001A0D36" w:rsidP="001A0D36">
      <w:pPr>
        <w:pStyle w:val="NoSpacing"/>
        <w:rPr>
          <w:rFonts w:cs="KMFIKO+TimesNewRoman"/>
          <w:b/>
          <w:color w:val="000000"/>
          <w:sz w:val="24"/>
        </w:rPr>
      </w:pPr>
    </w:p>
    <w:p w:rsidR="00EF140F" w:rsidRDefault="00EF140F" w:rsidP="0005288B">
      <w:pPr>
        <w:pStyle w:val="NoSpacing"/>
        <w:rPr>
          <w:rFonts w:cs="KMFIKO+TimesNewRoman"/>
          <w:b/>
          <w:color w:val="000000"/>
          <w:sz w:val="28"/>
        </w:rPr>
      </w:pPr>
      <w:r>
        <w:rPr>
          <w:rFonts w:cs="KMFIKO+TimesNewRoman"/>
          <w:b/>
          <w:color w:val="000000"/>
          <w:sz w:val="28"/>
        </w:rPr>
        <w:t>Question 1.</w:t>
      </w:r>
    </w:p>
    <w:p w:rsidR="001A0D36" w:rsidRPr="00F77C10" w:rsidRDefault="001A0D36" w:rsidP="0005288B">
      <w:pPr>
        <w:pStyle w:val="NoSpacing"/>
        <w:jc w:val="center"/>
        <w:rPr>
          <w:rFonts w:cs="KMFIKO+TimesNewRoman"/>
          <w:b/>
          <w:color w:val="000000"/>
          <w:sz w:val="28"/>
        </w:rPr>
      </w:pPr>
      <w:r w:rsidRPr="00F77C10">
        <w:rPr>
          <w:rFonts w:cs="KMFIKO+TimesNewRoman"/>
          <w:b/>
          <w:color w:val="000000"/>
          <w:sz w:val="28"/>
        </w:rPr>
        <w:t xml:space="preserve">Does this application refer to any of the </w:t>
      </w:r>
      <w:proofErr w:type="gramStart"/>
      <w:r w:rsidRPr="00F77C10">
        <w:rPr>
          <w:rFonts w:cs="KMFIKO+TimesNewRoman"/>
          <w:b/>
          <w:color w:val="000000"/>
          <w:sz w:val="28"/>
        </w:rPr>
        <w:t>following:</w:t>
      </w:r>
      <w:proofErr w:type="gramEnd"/>
    </w:p>
    <w:p w:rsidR="001A0D36" w:rsidRPr="0076646D" w:rsidRDefault="001A0D36" w:rsidP="001A0D36">
      <w:pPr>
        <w:pStyle w:val="NoSpacing"/>
        <w:ind w:left="720"/>
        <w:rPr>
          <w:rFonts w:cs="KMFIKO+TimesNewRoman"/>
          <w:b/>
          <w:color w:val="000000"/>
          <w:sz w:val="24"/>
        </w:rPr>
      </w:pPr>
      <w:r w:rsidRPr="0076646D">
        <w:rPr>
          <w:rFonts w:cs="KMFIKO+TimesNewRoman"/>
          <w:color w:val="000000"/>
          <w:sz w:val="24"/>
        </w:rPr>
        <w:tab/>
      </w:r>
      <w:r w:rsidRPr="0076646D">
        <w:rPr>
          <w:rFonts w:cs="KMFIKO+TimesNewRoman"/>
          <w:color w:val="000000"/>
          <w:sz w:val="24"/>
        </w:rPr>
        <w:tab/>
      </w:r>
      <w:r w:rsidRPr="0076646D">
        <w:rPr>
          <w:rFonts w:cs="KMFIKO+TimesNewRoman"/>
          <w:color w:val="000000"/>
          <w:sz w:val="24"/>
        </w:rPr>
        <w:tab/>
      </w:r>
      <w:r w:rsidRPr="0076646D">
        <w:rPr>
          <w:rFonts w:cs="KMFIKO+TimesNewRoman"/>
          <w:color w:val="000000"/>
          <w:sz w:val="24"/>
        </w:rPr>
        <w:tab/>
      </w:r>
      <w:r w:rsidRPr="0076646D">
        <w:rPr>
          <w:rFonts w:cs="KMFIKO+TimesNewRoman"/>
          <w:color w:val="000000"/>
          <w:sz w:val="24"/>
        </w:rPr>
        <w:tab/>
      </w:r>
      <w:r w:rsidRPr="0076646D">
        <w:rPr>
          <w:rFonts w:cs="KMFIKO+TimesNewRoman"/>
          <w:color w:val="000000"/>
          <w:sz w:val="24"/>
        </w:rPr>
        <w:tab/>
      </w:r>
      <w:r w:rsidRPr="0076646D">
        <w:rPr>
          <w:rFonts w:cs="KMFIKO+TimesNewRoman"/>
          <w:color w:val="000000"/>
          <w:sz w:val="24"/>
        </w:rPr>
        <w:tab/>
      </w:r>
      <w:r w:rsidRPr="0076646D">
        <w:rPr>
          <w:rFonts w:cs="KMFIKO+TimesNewRoman"/>
          <w:color w:val="000000"/>
          <w:sz w:val="24"/>
        </w:rPr>
        <w:tab/>
      </w:r>
      <w:r w:rsidRPr="0076646D">
        <w:rPr>
          <w:rFonts w:cs="KMFIKO+TimesNewRoman"/>
          <w:b/>
          <w:color w:val="000000"/>
          <w:sz w:val="24"/>
        </w:rPr>
        <w:t>Y                N</w:t>
      </w:r>
    </w:p>
    <w:tbl>
      <w:tblPr>
        <w:tblStyle w:val="TableGrid"/>
        <w:tblW w:w="0" w:type="auto"/>
        <w:jc w:val="center"/>
        <w:tblLayout w:type="fixed"/>
        <w:tblLook w:val="04A0" w:firstRow="1" w:lastRow="0" w:firstColumn="1" w:lastColumn="0" w:noHBand="0" w:noVBand="1"/>
      </w:tblPr>
      <w:tblGrid>
        <w:gridCol w:w="4767"/>
        <w:gridCol w:w="1129"/>
        <w:gridCol w:w="1036"/>
      </w:tblGrid>
      <w:tr w:rsidR="001A0D36" w:rsidRPr="0076646D" w:rsidTr="0005288B">
        <w:trPr>
          <w:trHeight w:val="377"/>
          <w:jc w:val="center"/>
        </w:trPr>
        <w:tc>
          <w:tcPr>
            <w:tcW w:w="4767" w:type="dxa"/>
            <w:vAlign w:val="center"/>
          </w:tcPr>
          <w:p w:rsidR="001A0D36" w:rsidRPr="00C845FC" w:rsidRDefault="00D14FDC" w:rsidP="00D14FDC">
            <w:pPr>
              <w:pStyle w:val="NoSpacing"/>
              <w:numPr>
                <w:ilvl w:val="0"/>
                <w:numId w:val="33"/>
              </w:numPr>
              <w:rPr>
                <w:rFonts w:cs="KMFIKO+TimesNewRoman"/>
                <w:color w:val="000000"/>
              </w:rPr>
            </w:pPr>
            <w:r w:rsidRPr="00C845FC">
              <w:rPr>
                <w:rFonts w:cs="KMFIKO+TimesNewRoman"/>
                <w:color w:val="000000"/>
              </w:rPr>
              <w:t>T</w:t>
            </w:r>
            <w:r w:rsidR="001A0D36" w:rsidRPr="00C845FC">
              <w:rPr>
                <w:rFonts w:cs="KMFIKO+TimesNewRoman"/>
                <w:color w:val="000000"/>
              </w:rPr>
              <w:t xml:space="preserve">he establishment </w:t>
            </w:r>
            <w:r w:rsidR="00F609C3" w:rsidRPr="00C845FC">
              <w:rPr>
                <w:rFonts w:cs="KMFIKO+TimesNewRoman"/>
                <w:color w:val="000000"/>
              </w:rPr>
              <w:t xml:space="preserve">of a new fee or an increase to an existing </w:t>
            </w:r>
            <w:r w:rsidR="001A0D36" w:rsidRPr="00C845FC">
              <w:rPr>
                <w:rFonts w:cs="KMFIKO+TimesNewRoman"/>
                <w:color w:val="000000"/>
              </w:rPr>
              <w:t>fee?</w:t>
            </w:r>
          </w:p>
        </w:tc>
        <w:tc>
          <w:tcPr>
            <w:tcW w:w="1129" w:type="dxa"/>
            <w:vAlign w:val="center"/>
          </w:tcPr>
          <w:p w:rsidR="001A0D36" w:rsidRPr="0076646D" w:rsidRDefault="001A0D36" w:rsidP="00CE6991">
            <w:pPr>
              <w:pStyle w:val="NoSpacing"/>
              <w:jc w:val="center"/>
              <w:rPr>
                <w:rFonts w:cs="KMFIKO+TimesNewRoman"/>
                <w:color w:val="000000"/>
                <w:sz w:val="24"/>
              </w:rPr>
            </w:pPr>
          </w:p>
        </w:tc>
        <w:tc>
          <w:tcPr>
            <w:tcW w:w="1036" w:type="dxa"/>
            <w:vAlign w:val="center"/>
          </w:tcPr>
          <w:p w:rsidR="001A0D36" w:rsidRPr="0076646D" w:rsidRDefault="001A0D36" w:rsidP="00CE6991">
            <w:pPr>
              <w:pStyle w:val="NoSpacing"/>
              <w:jc w:val="center"/>
              <w:rPr>
                <w:rFonts w:cs="KMFIKO+TimesNewRoman"/>
                <w:color w:val="000000"/>
                <w:sz w:val="24"/>
              </w:rPr>
            </w:pPr>
          </w:p>
        </w:tc>
      </w:tr>
      <w:tr w:rsidR="001A0D36" w:rsidRPr="0076646D" w:rsidTr="0005288B">
        <w:trPr>
          <w:trHeight w:val="440"/>
          <w:jc w:val="center"/>
        </w:trPr>
        <w:tc>
          <w:tcPr>
            <w:tcW w:w="4767" w:type="dxa"/>
            <w:vAlign w:val="center"/>
          </w:tcPr>
          <w:p w:rsidR="001A0D36" w:rsidRPr="00C845FC" w:rsidRDefault="002F1397" w:rsidP="004A2249">
            <w:pPr>
              <w:pStyle w:val="NoSpacing"/>
              <w:numPr>
                <w:ilvl w:val="0"/>
                <w:numId w:val="33"/>
              </w:numPr>
              <w:rPr>
                <w:rFonts w:cs="KMFIKO+TimesNewRoman"/>
                <w:color w:val="000000"/>
              </w:rPr>
            </w:pPr>
            <w:r w:rsidRPr="00C845FC">
              <w:rPr>
                <w:rFonts w:cs="KMFIKO+TimesNewRoman"/>
                <w:color w:val="000000"/>
              </w:rPr>
              <w:t>Are enrolled UCLA students the primary or a significant portion of the intended user group or audience?</w:t>
            </w:r>
            <w:r w:rsidR="000745BB" w:rsidRPr="00C845FC">
              <w:rPr>
                <w:rFonts w:cs="KMFIKO+TimesNewRoman"/>
                <w:color w:val="000000"/>
              </w:rPr>
              <w:t xml:space="preserve">  </w:t>
            </w:r>
          </w:p>
        </w:tc>
        <w:tc>
          <w:tcPr>
            <w:tcW w:w="1129" w:type="dxa"/>
            <w:vAlign w:val="center"/>
          </w:tcPr>
          <w:p w:rsidR="001A0D36" w:rsidRPr="0076646D" w:rsidRDefault="001A0D36" w:rsidP="00CE6991">
            <w:pPr>
              <w:pStyle w:val="NoSpacing"/>
              <w:jc w:val="center"/>
              <w:rPr>
                <w:rFonts w:cs="KMFIKO+TimesNewRoman"/>
                <w:color w:val="000000"/>
                <w:sz w:val="24"/>
              </w:rPr>
            </w:pPr>
          </w:p>
        </w:tc>
        <w:tc>
          <w:tcPr>
            <w:tcW w:w="1036" w:type="dxa"/>
            <w:vAlign w:val="center"/>
          </w:tcPr>
          <w:p w:rsidR="001A0D36" w:rsidRPr="0076646D" w:rsidRDefault="001A0D36" w:rsidP="00CE6991">
            <w:pPr>
              <w:pStyle w:val="NoSpacing"/>
              <w:jc w:val="center"/>
              <w:rPr>
                <w:rFonts w:cs="KMFIKO+TimesNewRoman"/>
                <w:color w:val="000000"/>
                <w:sz w:val="24"/>
              </w:rPr>
            </w:pPr>
          </w:p>
        </w:tc>
      </w:tr>
      <w:tr w:rsidR="001A0D36" w:rsidRPr="0076646D" w:rsidTr="00C845FC">
        <w:trPr>
          <w:trHeight w:val="593"/>
          <w:jc w:val="center"/>
        </w:trPr>
        <w:tc>
          <w:tcPr>
            <w:tcW w:w="4767" w:type="dxa"/>
            <w:vAlign w:val="center"/>
          </w:tcPr>
          <w:p w:rsidR="001A0D36" w:rsidRPr="00C845FC" w:rsidRDefault="001A0D36" w:rsidP="001A0D36">
            <w:pPr>
              <w:pStyle w:val="NoSpacing"/>
              <w:numPr>
                <w:ilvl w:val="0"/>
                <w:numId w:val="33"/>
              </w:numPr>
              <w:rPr>
                <w:rFonts w:cs="KMFIKO+TimesNewRoman"/>
                <w:color w:val="000000"/>
              </w:rPr>
            </w:pPr>
            <w:r w:rsidRPr="00C845FC">
              <w:rPr>
                <w:rFonts w:cs="KMFIKO+TimesNewRoman"/>
                <w:color w:val="000000"/>
              </w:rPr>
              <w:t>Is the fee a voluntary fee?</w:t>
            </w:r>
            <w:r w:rsidR="00896705" w:rsidRPr="00C845FC">
              <w:rPr>
                <w:rFonts w:cs="KMFIKO+TimesNewRoman"/>
                <w:color w:val="000000"/>
              </w:rPr>
              <w:t xml:space="preserve"> (See definition below)</w:t>
            </w:r>
          </w:p>
        </w:tc>
        <w:tc>
          <w:tcPr>
            <w:tcW w:w="1129" w:type="dxa"/>
            <w:vAlign w:val="center"/>
          </w:tcPr>
          <w:p w:rsidR="001A0D36" w:rsidRPr="0076646D" w:rsidRDefault="001A0D36" w:rsidP="00CE6991">
            <w:pPr>
              <w:pStyle w:val="NoSpacing"/>
              <w:jc w:val="center"/>
              <w:rPr>
                <w:rFonts w:cs="KMFIKO+TimesNewRoman"/>
                <w:color w:val="000000"/>
                <w:sz w:val="24"/>
              </w:rPr>
            </w:pPr>
          </w:p>
        </w:tc>
        <w:tc>
          <w:tcPr>
            <w:tcW w:w="1036" w:type="dxa"/>
            <w:vAlign w:val="center"/>
          </w:tcPr>
          <w:p w:rsidR="001A0D36" w:rsidRPr="0076646D" w:rsidRDefault="001A0D36" w:rsidP="00CE6991">
            <w:pPr>
              <w:pStyle w:val="NoSpacing"/>
              <w:jc w:val="center"/>
              <w:rPr>
                <w:rFonts w:cs="KMFIKO+TimesNewRoman"/>
                <w:color w:val="000000"/>
                <w:sz w:val="24"/>
              </w:rPr>
            </w:pPr>
          </w:p>
        </w:tc>
      </w:tr>
    </w:tbl>
    <w:p w:rsidR="001A0D36" w:rsidRPr="000745BB" w:rsidRDefault="001A0D36" w:rsidP="001A0D36">
      <w:pPr>
        <w:pStyle w:val="NoSpacing"/>
        <w:rPr>
          <w:rFonts w:cs="KMFIKO+TimesNewRoman"/>
          <w:color w:val="000000"/>
          <w:sz w:val="24"/>
        </w:rPr>
      </w:pPr>
    </w:p>
    <w:p w:rsidR="00A62353" w:rsidRPr="003663ED" w:rsidRDefault="00A62353" w:rsidP="00A62353">
      <w:pPr>
        <w:pStyle w:val="NoSpacing"/>
        <w:rPr>
          <w:rFonts w:cs="KMFIKO+TimesNewRoman"/>
          <w:b/>
          <w:color w:val="000000"/>
        </w:rPr>
      </w:pPr>
      <w:r w:rsidRPr="003663ED">
        <w:rPr>
          <w:rFonts w:cs="KMFIKO+TimesNewRoman"/>
          <w:b/>
          <w:color w:val="000000"/>
        </w:rPr>
        <w:t>If the answers to all three questions above are y</w:t>
      </w:r>
      <w:r w:rsidR="003663ED">
        <w:rPr>
          <w:rFonts w:cs="KMFIKO+TimesNewRoman"/>
          <w:b/>
          <w:color w:val="000000"/>
        </w:rPr>
        <w:t xml:space="preserve">es, please answer the following questions and submit to Rebecca Lee-Garcia at </w:t>
      </w:r>
      <w:hyperlink r:id="rId11" w:history="1">
        <w:r w:rsidR="003663ED" w:rsidRPr="00037D69">
          <w:rPr>
            <w:rStyle w:val="Hyperlink"/>
            <w:rFonts w:cs="KMFIKO+TimesNewRoman"/>
            <w:b/>
          </w:rPr>
          <w:t>rleegarcia@ponet.ucla.edu</w:t>
        </w:r>
      </w:hyperlink>
      <w:r w:rsidR="003663ED">
        <w:rPr>
          <w:rFonts w:cs="KMFIKO+TimesNewRoman"/>
          <w:b/>
          <w:color w:val="000000"/>
        </w:rPr>
        <w:t>; ext. x54922.</w:t>
      </w:r>
    </w:p>
    <w:p w:rsidR="00A62353" w:rsidRDefault="00A62353" w:rsidP="00A62353">
      <w:pPr>
        <w:pStyle w:val="NoSpacing"/>
        <w:numPr>
          <w:ilvl w:val="0"/>
          <w:numId w:val="41"/>
        </w:numPr>
        <w:rPr>
          <w:rFonts w:cs="KMFIKO+TimesNewRoman"/>
          <w:color w:val="000000"/>
        </w:rPr>
      </w:pPr>
      <w:r>
        <w:rPr>
          <w:rFonts w:cs="KMFIKO+TimesNewRoman"/>
          <w:color w:val="000000"/>
        </w:rPr>
        <w:t xml:space="preserve">Name of proposed activity:  </w:t>
      </w:r>
    </w:p>
    <w:p w:rsidR="00A62353" w:rsidRDefault="00A62353" w:rsidP="00A62353">
      <w:pPr>
        <w:pStyle w:val="NoSpacing"/>
        <w:numPr>
          <w:ilvl w:val="0"/>
          <w:numId w:val="41"/>
        </w:numPr>
        <w:rPr>
          <w:rFonts w:cs="KMFIKO+TimesNewRoman"/>
          <w:color w:val="000000"/>
        </w:rPr>
      </w:pPr>
      <w:r>
        <w:rPr>
          <w:rFonts w:cs="KMFIKO+TimesNewRoman"/>
          <w:color w:val="000000"/>
        </w:rPr>
        <w:t xml:space="preserve">Provide a short description of the student fee that is being requested or updated.  </w:t>
      </w:r>
    </w:p>
    <w:p w:rsidR="00A62353" w:rsidRDefault="00A62353" w:rsidP="00A62353">
      <w:pPr>
        <w:pStyle w:val="NoSpacing"/>
        <w:numPr>
          <w:ilvl w:val="1"/>
          <w:numId w:val="41"/>
        </w:numPr>
        <w:rPr>
          <w:rFonts w:cs="KMFIKO+TimesNewRoman"/>
          <w:color w:val="000000"/>
        </w:rPr>
      </w:pPr>
      <w:r>
        <w:rPr>
          <w:rFonts w:cs="KMFIKO+TimesNewRoman"/>
          <w:color w:val="000000"/>
        </w:rPr>
        <w:t>New Fee?  Updating Fee?</w:t>
      </w:r>
    </w:p>
    <w:p w:rsidR="00A62353" w:rsidRDefault="00A62353" w:rsidP="00A62353">
      <w:pPr>
        <w:pStyle w:val="NoSpacing"/>
        <w:numPr>
          <w:ilvl w:val="1"/>
          <w:numId w:val="41"/>
        </w:numPr>
        <w:rPr>
          <w:rFonts w:cs="KMFIKO+TimesNewRoman"/>
          <w:color w:val="000000"/>
        </w:rPr>
      </w:pPr>
      <w:r>
        <w:rPr>
          <w:rFonts w:cs="KMFIKO+TimesNewRoman"/>
          <w:color w:val="000000"/>
        </w:rPr>
        <w:t>Short description of what the fee supports:</w:t>
      </w:r>
    </w:p>
    <w:p w:rsidR="00A62353" w:rsidRDefault="00A62353" w:rsidP="00A62353">
      <w:pPr>
        <w:pStyle w:val="NoSpacing"/>
        <w:numPr>
          <w:ilvl w:val="1"/>
          <w:numId w:val="41"/>
        </w:numPr>
        <w:rPr>
          <w:rFonts w:cs="KMFIKO+TimesNewRoman"/>
          <w:color w:val="000000"/>
        </w:rPr>
      </w:pPr>
      <w:r>
        <w:rPr>
          <w:rFonts w:cs="KMFIKO+TimesNewRoman"/>
          <w:color w:val="000000"/>
        </w:rPr>
        <w:t>New fee proposed amount ($ per student):</w:t>
      </w:r>
    </w:p>
    <w:p w:rsidR="00A62353" w:rsidRDefault="00A62353" w:rsidP="00A62353">
      <w:pPr>
        <w:pStyle w:val="NoSpacing"/>
        <w:numPr>
          <w:ilvl w:val="1"/>
          <w:numId w:val="41"/>
        </w:numPr>
        <w:rPr>
          <w:rFonts w:cs="KMFIKO+TimesNewRoman"/>
          <w:color w:val="000000"/>
        </w:rPr>
      </w:pPr>
      <w:r>
        <w:rPr>
          <w:rFonts w:cs="KMFIKO+TimesNewRoman"/>
          <w:color w:val="000000"/>
        </w:rPr>
        <w:t>Current fee amount ($ per student):</w:t>
      </w:r>
    </w:p>
    <w:p w:rsidR="00A62353" w:rsidRDefault="00A62353" w:rsidP="00A62353">
      <w:pPr>
        <w:pStyle w:val="NoSpacing"/>
        <w:numPr>
          <w:ilvl w:val="1"/>
          <w:numId w:val="41"/>
        </w:numPr>
        <w:rPr>
          <w:rFonts w:cs="KMFIKO+TimesNewRoman"/>
          <w:color w:val="000000"/>
        </w:rPr>
      </w:pPr>
      <w:r>
        <w:rPr>
          <w:rFonts w:cs="KMFIKO+TimesNewRoman"/>
          <w:color w:val="000000"/>
        </w:rPr>
        <w:t xml:space="preserve">Proposed updated fee amount ($ per student) and resulting % increase:  </w:t>
      </w:r>
    </w:p>
    <w:p w:rsidR="00A62353" w:rsidRDefault="00A62353" w:rsidP="00A62353">
      <w:pPr>
        <w:pStyle w:val="NoSpacing"/>
        <w:numPr>
          <w:ilvl w:val="0"/>
          <w:numId w:val="41"/>
        </w:numPr>
        <w:rPr>
          <w:rFonts w:cs="KMFIKO+TimesNewRoman"/>
          <w:color w:val="000000"/>
        </w:rPr>
      </w:pPr>
      <w:r>
        <w:rPr>
          <w:rFonts w:cs="KMFIKO+TimesNewRoman"/>
          <w:color w:val="000000"/>
        </w:rPr>
        <w:t xml:space="preserve">Of those that are or will be charged the fee, how many participants make up the total intended user group? </w:t>
      </w:r>
    </w:p>
    <w:p w:rsidR="00A62353" w:rsidRDefault="00A62353" w:rsidP="00A62353">
      <w:pPr>
        <w:pStyle w:val="NoSpacing"/>
        <w:numPr>
          <w:ilvl w:val="0"/>
          <w:numId w:val="41"/>
        </w:numPr>
        <w:rPr>
          <w:rFonts w:cs="KMFIKO+TimesNewRoman"/>
          <w:color w:val="000000"/>
        </w:rPr>
      </w:pPr>
      <w:r>
        <w:rPr>
          <w:rFonts w:cs="KMFIKO+TimesNewRoman"/>
          <w:color w:val="000000"/>
        </w:rPr>
        <w:t xml:space="preserve">Of those that are or will be charged the fee, how many of them are UCLA enrolled students? </w:t>
      </w:r>
    </w:p>
    <w:p w:rsidR="00A62353" w:rsidRDefault="00A62353" w:rsidP="00A62353">
      <w:pPr>
        <w:pStyle w:val="NoSpacing"/>
        <w:numPr>
          <w:ilvl w:val="0"/>
          <w:numId w:val="41"/>
        </w:numPr>
        <w:rPr>
          <w:rFonts w:cs="KMFIKO+TimesNewRoman"/>
          <w:color w:val="000000"/>
        </w:rPr>
      </w:pPr>
      <w:r>
        <w:rPr>
          <w:rFonts w:cs="KMFIKO+TimesNewRoman"/>
          <w:color w:val="000000"/>
        </w:rPr>
        <w:t xml:space="preserve">What is the resulting UCLA student proportion of the intended user group (%)? </w:t>
      </w:r>
    </w:p>
    <w:p w:rsidR="00162795" w:rsidRDefault="00162795" w:rsidP="00A62353">
      <w:pPr>
        <w:pStyle w:val="NoSpacing"/>
        <w:numPr>
          <w:ilvl w:val="0"/>
          <w:numId w:val="41"/>
        </w:numPr>
        <w:rPr>
          <w:rFonts w:cs="KMFIKO+TimesNewRoman"/>
          <w:color w:val="000000"/>
        </w:rPr>
      </w:pPr>
      <w:r>
        <w:rPr>
          <w:rFonts w:cs="KMFIKO+TimesNewRoman"/>
          <w:color w:val="000000"/>
        </w:rPr>
        <w:t>Revenue questions:</w:t>
      </w:r>
    </w:p>
    <w:p w:rsidR="00162795" w:rsidRDefault="00162795" w:rsidP="00162795">
      <w:pPr>
        <w:pStyle w:val="NoSpacing"/>
        <w:numPr>
          <w:ilvl w:val="1"/>
          <w:numId w:val="41"/>
        </w:numPr>
        <w:rPr>
          <w:rFonts w:cs="KMFIKO+TimesNewRoman"/>
          <w:color w:val="000000"/>
        </w:rPr>
      </w:pPr>
      <w:r>
        <w:rPr>
          <w:rFonts w:cs="KMFIKO+TimesNewRoman"/>
          <w:color w:val="000000"/>
        </w:rPr>
        <w:t>What is the total annual revenue generated by this fee?</w:t>
      </w:r>
    </w:p>
    <w:p w:rsidR="00162795" w:rsidRDefault="00162795" w:rsidP="00162795">
      <w:pPr>
        <w:pStyle w:val="NoSpacing"/>
        <w:numPr>
          <w:ilvl w:val="1"/>
          <w:numId w:val="41"/>
        </w:numPr>
        <w:rPr>
          <w:rFonts w:cs="KMFIKO+TimesNewRoman"/>
          <w:color w:val="000000"/>
        </w:rPr>
      </w:pPr>
      <w:r>
        <w:rPr>
          <w:rFonts w:cs="KMFIKO+TimesNewRoman"/>
          <w:color w:val="000000"/>
        </w:rPr>
        <w:t>What portion of the total annual revenue is from students?</w:t>
      </w:r>
    </w:p>
    <w:p w:rsidR="00F4230D" w:rsidRDefault="000745BB" w:rsidP="003663ED">
      <w:pPr>
        <w:pStyle w:val="NoSpacing"/>
        <w:ind w:left="720"/>
        <w:rPr>
          <w:rFonts w:cs="KMFIKO+TimesNewRoman"/>
          <w:color w:val="000000"/>
          <w:szCs w:val="28"/>
        </w:rPr>
      </w:pPr>
      <w:r w:rsidRPr="00C845FC">
        <w:rPr>
          <w:rFonts w:cs="KMFIKO+TimesNewRoman"/>
          <w:color w:val="000000"/>
        </w:rPr>
        <w:t xml:space="preserve"> </w:t>
      </w:r>
    </w:p>
    <w:p w:rsidR="00896705" w:rsidRDefault="00896705" w:rsidP="00B56951">
      <w:pPr>
        <w:pStyle w:val="NoSpacing"/>
        <w:rPr>
          <w:rFonts w:cs="KMFIKO+TimesNewRoman"/>
          <w:color w:val="000000"/>
          <w:szCs w:val="28"/>
        </w:rPr>
      </w:pPr>
      <w:r>
        <w:rPr>
          <w:rFonts w:cs="KMFIKO+TimesNewRoman"/>
          <w:color w:val="000000"/>
          <w:szCs w:val="28"/>
        </w:rPr>
        <w:t xml:space="preserve">Note:  In order to help define voluntary fees, below is the definition of mandatory fees:  </w:t>
      </w:r>
    </w:p>
    <w:p w:rsidR="00896705" w:rsidRPr="00896705" w:rsidRDefault="00896705" w:rsidP="00896705">
      <w:pPr>
        <w:pStyle w:val="NoSpacing"/>
        <w:ind w:left="720"/>
        <w:rPr>
          <w:rFonts w:cs="KMFIKO+TimesNewRoman"/>
          <w:color w:val="000000"/>
          <w:szCs w:val="28"/>
        </w:rPr>
      </w:pPr>
      <w:r>
        <w:rPr>
          <w:rFonts w:cs="KMFIKO+TimesNewRoman"/>
          <w:color w:val="000000"/>
          <w:szCs w:val="28"/>
        </w:rPr>
        <w:t xml:space="preserve">“Mandatory fees must be paid by all registered students to whom the fees applies to fund student related services and programs.  These fees include, but are not limited to, the Educational Fee, the Student Services Fee, non-resident tuition, student health insurance, student government and activities, and fees related to the construction and maintenance of fee-funded facilities.  Mandatory </w:t>
      </w:r>
      <w:proofErr w:type="spellStart"/>
      <w:r>
        <w:rPr>
          <w:rFonts w:cs="KMFIKO+TimesNewRoman"/>
          <w:color w:val="000000"/>
          <w:szCs w:val="28"/>
        </w:rPr>
        <w:t>campuswide</w:t>
      </w:r>
      <w:proofErr w:type="spellEnd"/>
      <w:r>
        <w:rPr>
          <w:rFonts w:cs="KMFIKO+TimesNewRoman"/>
          <w:color w:val="000000"/>
          <w:szCs w:val="28"/>
        </w:rPr>
        <w:t xml:space="preserve"> student fees must be approved by the Regents or the President.  They are governed by University of California Policy 90.00, </w:t>
      </w:r>
      <w:r>
        <w:rPr>
          <w:rFonts w:cs="KMFIKO+TimesNewRoman"/>
          <w:i/>
          <w:color w:val="000000"/>
          <w:szCs w:val="28"/>
        </w:rPr>
        <w:t xml:space="preserve">Policy on Campus-Based Student Fees” </w:t>
      </w:r>
      <w:r>
        <w:rPr>
          <w:rFonts w:cs="KMFIKO+TimesNewRoman"/>
          <w:color w:val="000000"/>
          <w:szCs w:val="28"/>
        </w:rPr>
        <w:t xml:space="preserve">(Student User Fee Policy, </w:t>
      </w:r>
      <w:proofErr w:type="spellStart"/>
      <w:r>
        <w:rPr>
          <w:rFonts w:cs="KMFIKO+TimesNewRoman"/>
          <w:color w:val="000000"/>
          <w:szCs w:val="28"/>
        </w:rPr>
        <w:t>pg</w:t>
      </w:r>
      <w:proofErr w:type="spellEnd"/>
      <w:r>
        <w:rPr>
          <w:rFonts w:cs="KMFIKO+TimesNewRoman"/>
          <w:color w:val="000000"/>
          <w:szCs w:val="28"/>
        </w:rPr>
        <w:t xml:space="preserve"> 3).  </w:t>
      </w:r>
    </w:p>
    <w:p w:rsidR="00F4230D" w:rsidRDefault="00F4230D" w:rsidP="00B56951">
      <w:pPr>
        <w:pStyle w:val="NoSpacing"/>
        <w:rPr>
          <w:rFonts w:cs="KMFIKO+TimesNewRoman"/>
          <w:b/>
          <w:color w:val="000000"/>
          <w:sz w:val="28"/>
          <w:szCs w:val="28"/>
          <w:u w:val="single"/>
        </w:rPr>
      </w:pPr>
    </w:p>
    <w:p w:rsidR="00E828B7" w:rsidRDefault="00E828B7" w:rsidP="00B56951">
      <w:pPr>
        <w:pStyle w:val="NoSpacing"/>
        <w:rPr>
          <w:rFonts w:cs="KMFIKO+TimesNewRoman"/>
          <w:b/>
          <w:color w:val="000000"/>
          <w:sz w:val="28"/>
          <w:szCs w:val="28"/>
          <w:u w:val="single"/>
        </w:rPr>
      </w:pPr>
    </w:p>
    <w:p w:rsidR="00E828B7" w:rsidRDefault="00E828B7" w:rsidP="00B56951">
      <w:pPr>
        <w:pStyle w:val="NoSpacing"/>
        <w:rPr>
          <w:rFonts w:cs="KMFIKO+TimesNewRoman"/>
          <w:b/>
          <w:color w:val="000000"/>
          <w:sz w:val="28"/>
          <w:szCs w:val="28"/>
          <w:u w:val="single"/>
        </w:rPr>
      </w:pPr>
    </w:p>
    <w:p w:rsidR="003663ED" w:rsidRDefault="003663ED" w:rsidP="00B56951">
      <w:pPr>
        <w:pStyle w:val="NoSpacing"/>
        <w:rPr>
          <w:rFonts w:cs="KMFIKO+TimesNewRoman"/>
          <w:b/>
          <w:color w:val="000000"/>
          <w:sz w:val="28"/>
          <w:szCs w:val="28"/>
          <w:u w:val="single"/>
        </w:rPr>
      </w:pPr>
    </w:p>
    <w:p w:rsidR="00F4230D" w:rsidRDefault="00F4230D" w:rsidP="00B56951">
      <w:pPr>
        <w:pStyle w:val="NoSpacing"/>
        <w:rPr>
          <w:rFonts w:cs="KMFIKO+TimesNewRoman"/>
          <w:b/>
          <w:color w:val="000000"/>
          <w:sz w:val="28"/>
          <w:szCs w:val="28"/>
          <w:u w:val="single"/>
        </w:rPr>
      </w:pPr>
    </w:p>
    <w:p w:rsidR="00BD3A85" w:rsidRPr="00B00784" w:rsidRDefault="00154107" w:rsidP="00154107">
      <w:pPr>
        <w:pStyle w:val="NoSpacing"/>
        <w:pBdr>
          <w:bottom w:val="single" w:sz="4" w:space="1" w:color="auto"/>
        </w:pBdr>
        <w:jc w:val="center"/>
        <w:rPr>
          <w:rFonts w:ascii="Tahoma" w:hAnsi="Tahoma" w:cs="Tahoma"/>
          <w:b/>
          <w:color w:val="000000"/>
        </w:rPr>
      </w:pPr>
      <w:r>
        <w:rPr>
          <w:rFonts w:ascii="Tahoma" w:hAnsi="Tahoma" w:cs="Tahoma"/>
          <w:b/>
          <w:color w:val="000000"/>
        </w:rPr>
        <w:t>Part 2:  Student User Fee Application</w:t>
      </w:r>
    </w:p>
    <w:p w:rsidR="00B84193" w:rsidRDefault="00B84193" w:rsidP="00515CF6">
      <w:pPr>
        <w:pStyle w:val="NoSpacing"/>
        <w:rPr>
          <w:rFonts w:cs="KMFIKO+TimesNewRoman"/>
          <w:color w:val="000000"/>
        </w:rPr>
      </w:pPr>
    </w:p>
    <w:p w:rsidR="00085387" w:rsidRDefault="00515CF6" w:rsidP="00515CF6">
      <w:pPr>
        <w:pStyle w:val="NoSpacing"/>
        <w:rPr>
          <w:rFonts w:cs="KMFIKO+TimesNewRoman"/>
          <w:color w:val="000000"/>
        </w:rPr>
      </w:pPr>
      <w:r>
        <w:rPr>
          <w:rFonts w:cs="KMFIKO+TimesNewRoman"/>
          <w:color w:val="000000"/>
        </w:rPr>
        <w:t xml:space="preserve">There are two categories of user fee proposals: </w:t>
      </w:r>
      <w:r w:rsidR="00F708B3">
        <w:rPr>
          <w:rFonts w:cs="KMFIKO+TimesNewRoman"/>
          <w:color w:val="000000"/>
        </w:rPr>
        <w:t xml:space="preserve"> </w:t>
      </w:r>
      <w:r>
        <w:rPr>
          <w:rFonts w:cs="KMFIKO+TimesNewRoman"/>
          <w:color w:val="000000"/>
        </w:rPr>
        <w:t xml:space="preserve">(1) new fees for programs and/or services or sales of commodities; and (2) price increases to existing sales or services.  </w:t>
      </w:r>
    </w:p>
    <w:p w:rsidR="00085387" w:rsidRDefault="00085387" w:rsidP="00515CF6">
      <w:pPr>
        <w:pStyle w:val="NoSpacing"/>
        <w:rPr>
          <w:rFonts w:cs="KMFIKO+TimesNewRoman"/>
          <w:color w:val="000000"/>
        </w:rPr>
      </w:pPr>
    </w:p>
    <w:p w:rsidR="00115003" w:rsidRDefault="00515CF6" w:rsidP="00515CF6">
      <w:pPr>
        <w:pStyle w:val="NoSpacing"/>
        <w:rPr>
          <w:rFonts w:cs="KMFIKO+TimesNewRoman"/>
          <w:color w:val="000000"/>
        </w:rPr>
      </w:pPr>
      <w:r>
        <w:rPr>
          <w:rFonts w:cs="KMFIKO+TimesNewRoman"/>
          <w:color w:val="000000"/>
        </w:rPr>
        <w:t>Please fill out the following appropriate section of this</w:t>
      </w:r>
      <w:r w:rsidR="00085387">
        <w:rPr>
          <w:rFonts w:cs="KMFIKO+TimesNewRoman"/>
          <w:color w:val="000000"/>
        </w:rPr>
        <w:t xml:space="preserve"> application</w:t>
      </w:r>
      <w:r>
        <w:rPr>
          <w:rFonts w:cs="KMFIKO+TimesNewRoman"/>
          <w:color w:val="000000"/>
        </w:rPr>
        <w:t xml:space="preserve"> depending on </w:t>
      </w:r>
      <w:r w:rsidR="00085387">
        <w:rPr>
          <w:rFonts w:cs="KMFIKO+TimesNewRoman"/>
          <w:color w:val="000000"/>
        </w:rPr>
        <w:t xml:space="preserve">the </w:t>
      </w:r>
      <w:r>
        <w:rPr>
          <w:rFonts w:cs="KMFIKO+TimesNewRoman"/>
          <w:color w:val="000000"/>
        </w:rPr>
        <w:t>type of user fee proposal</w:t>
      </w:r>
      <w:r w:rsidR="00B64580">
        <w:rPr>
          <w:rFonts w:cs="KMFIKO+TimesNewRoman"/>
          <w:color w:val="000000"/>
        </w:rPr>
        <w:t xml:space="preserve"> that you are submitting</w:t>
      </w:r>
      <w:r>
        <w:rPr>
          <w:rFonts w:cs="KMFIKO+TimesNewRoman"/>
          <w:color w:val="000000"/>
        </w:rPr>
        <w:t xml:space="preserve">.  The three sections are as follows:  </w:t>
      </w:r>
    </w:p>
    <w:p w:rsidR="00E85B01" w:rsidRDefault="00E85B01" w:rsidP="00515CF6">
      <w:pPr>
        <w:pStyle w:val="NoSpacing"/>
        <w:rPr>
          <w:rFonts w:cs="KMFIKO+TimesNewRoman"/>
          <w:color w:val="000000"/>
        </w:rPr>
      </w:pPr>
    </w:p>
    <w:p w:rsidR="00515CF6" w:rsidRDefault="00515CF6" w:rsidP="00515CF6">
      <w:pPr>
        <w:pStyle w:val="NoSpacing"/>
        <w:numPr>
          <w:ilvl w:val="0"/>
          <w:numId w:val="7"/>
        </w:numPr>
        <w:rPr>
          <w:rFonts w:cs="KMFIKO+TimesNewRoman"/>
          <w:color w:val="000000"/>
        </w:rPr>
      </w:pPr>
      <w:r w:rsidRPr="009466E7">
        <w:rPr>
          <w:rFonts w:cs="KMFIKO+TimesNewRoman"/>
          <w:b/>
          <w:color w:val="000000"/>
        </w:rPr>
        <w:t>Section A</w:t>
      </w:r>
      <w:r>
        <w:rPr>
          <w:rFonts w:cs="KMFIKO+TimesNewRoman"/>
          <w:color w:val="000000"/>
        </w:rPr>
        <w:t xml:space="preserve">:  </w:t>
      </w:r>
      <w:r w:rsidR="00BC1AED">
        <w:rPr>
          <w:rFonts w:cs="KMFIKO+TimesNewRoman"/>
          <w:color w:val="000000"/>
        </w:rPr>
        <w:t xml:space="preserve">Section to fill out for a new fee proposal.  </w:t>
      </w:r>
    </w:p>
    <w:p w:rsidR="00BD3A85" w:rsidRDefault="00BD3A85" w:rsidP="00BD3A85">
      <w:pPr>
        <w:pStyle w:val="NoSpacing"/>
        <w:ind w:left="720"/>
        <w:rPr>
          <w:rFonts w:cs="KMFIKO+TimesNewRoman"/>
          <w:color w:val="000000"/>
        </w:rPr>
      </w:pPr>
    </w:p>
    <w:p w:rsidR="00306B7A" w:rsidRPr="00306B7A" w:rsidRDefault="00515CF6" w:rsidP="00D92F99">
      <w:pPr>
        <w:pStyle w:val="NoSpacing"/>
        <w:numPr>
          <w:ilvl w:val="0"/>
          <w:numId w:val="7"/>
        </w:numPr>
        <w:rPr>
          <w:rFonts w:cs="KMFIKO+TimesNewRoman"/>
          <w:color w:val="000000"/>
        </w:rPr>
      </w:pPr>
      <w:r w:rsidRPr="009466E7">
        <w:rPr>
          <w:rFonts w:cs="KMFIKO+TimesNewRoman"/>
          <w:b/>
          <w:color w:val="000000"/>
        </w:rPr>
        <w:t>Section B</w:t>
      </w:r>
      <w:r w:rsidRPr="00DC638D">
        <w:rPr>
          <w:rFonts w:cs="KMFIKO+TimesNewRoman"/>
          <w:color w:val="000000"/>
        </w:rPr>
        <w:t xml:space="preserve">:  </w:t>
      </w:r>
      <w:r w:rsidR="00BC1AED" w:rsidRPr="00DC638D">
        <w:rPr>
          <w:rFonts w:cs="KMFIKO+TimesNewRoman"/>
          <w:color w:val="000000"/>
        </w:rPr>
        <w:t>Section to fill out for an i</w:t>
      </w:r>
      <w:r w:rsidRPr="00DC638D">
        <w:rPr>
          <w:rFonts w:cstheme="minorHAnsi"/>
        </w:rPr>
        <w:t xml:space="preserve">ncrease to an existing fee that </w:t>
      </w:r>
      <w:r w:rsidR="0074624D" w:rsidRPr="00DC638D">
        <w:rPr>
          <w:rFonts w:cstheme="minorHAnsi"/>
          <w:b/>
          <w:u w:val="single"/>
        </w:rPr>
        <w:t>exceeds</w:t>
      </w:r>
      <w:r w:rsidR="0074624D" w:rsidRPr="00DC638D">
        <w:rPr>
          <w:rFonts w:cstheme="minorHAnsi"/>
        </w:rPr>
        <w:t xml:space="preserve"> </w:t>
      </w:r>
      <w:r w:rsidR="000A2BE1" w:rsidRPr="00DC638D">
        <w:rPr>
          <w:rFonts w:cstheme="minorHAnsi"/>
        </w:rPr>
        <w:t xml:space="preserve">the rate of inflation </w:t>
      </w:r>
      <w:r w:rsidR="00D74D77" w:rsidRPr="00DC638D">
        <w:rPr>
          <w:rFonts w:cstheme="minorHAnsi"/>
        </w:rPr>
        <w:t xml:space="preserve">from when </w:t>
      </w:r>
      <w:r w:rsidR="000A2BE1" w:rsidRPr="00DC638D">
        <w:rPr>
          <w:rFonts w:cstheme="minorHAnsi"/>
        </w:rPr>
        <w:t xml:space="preserve">the fee was </w:t>
      </w:r>
      <w:r w:rsidR="003664D8">
        <w:rPr>
          <w:rFonts w:cstheme="minorHAnsi"/>
        </w:rPr>
        <w:t xml:space="preserve">last approved by APB.  </w:t>
      </w:r>
      <w:r w:rsidR="000A2BE1" w:rsidRPr="00DC638D">
        <w:rPr>
          <w:rFonts w:cstheme="minorHAnsi"/>
        </w:rPr>
        <w:t xml:space="preserve">  </w:t>
      </w:r>
    </w:p>
    <w:p w:rsidR="00045721" w:rsidRPr="00045721" w:rsidRDefault="009466E7" w:rsidP="00045721">
      <w:pPr>
        <w:pStyle w:val="ListParagraph"/>
        <w:numPr>
          <w:ilvl w:val="1"/>
          <w:numId w:val="7"/>
        </w:numPr>
        <w:autoSpaceDE w:val="0"/>
        <w:autoSpaceDN w:val="0"/>
        <w:adjustRightInd w:val="0"/>
        <w:spacing w:after="0" w:line="240" w:lineRule="auto"/>
        <w:rPr>
          <w:rFonts w:cstheme="minorHAnsi"/>
          <w:color w:val="000000"/>
        </w:rPr>
      </w:pPr>
      <w:r w:rsidRPr="00E85B01">
        <w:t xml:space="preserve">See </w:t>
      </w:r>
      <w:r>
        <w:t xml:space="preserve">the supporting documentation on the APB website </w:t>
      </w:r>
      <w:r w:rsidRPr="00E85B01">
        <w:t xml:space="preserve">for </w:t>
      </w:r>
      <w:r>
        <w:t xml:space="preserve">information on how to calculate the rate of inflation.  The document can be found here:  </w:t>
      </w:r>
      <w:hyperlink r:id="rId12" w:history="1">
        <w:r w:rsidR="00EF43AC" w:rsidRPr="00F06991">
          <w:rPr>
            <w:rStyle w:val="Hyperlink"/>
          </w:rPr>
          <w:t>http://www.apb.ucla.edu/fees.html</w:t>
        </w:r>
      </w:hyperlink>
    </w:p>
    <w:p w:rsidR="00BD3A85" w:rsidRPr="00DC638D" w:rsidRDefault="00BD3A85" w:rsidP="00BD3A85">
      <w:pPr>
        <w:pStyle w:val="NoSpacing"/>
        <w:rPr>
          <w:rFonts w:cs="KMFIKO+TimesNewRoman"/>
          <w:color w:val="000000"/>
        </w:rPr>
      </w:pPr>
    </w:p>
    <w:p w:rsidR="00515CF6" w:rsidRDefault="00515CF6" w:rsidP="00515CF6">
      <w:pPr>
        <w:pStyle w:val="NoSpacing"/>
        <w:numPr>
          <w:ilvl w:val="0"/>
          <w:numId w:val="7"/>
        </w:numPr>
        <w:rPr>
          <w:rFonts w:cs="KMFIKO+TimesNewRoman"/>
          <w:color w:val="000000"/>
        </w:rPr>
      </w:pPr>
      <w:r w:rsidRPr="009466E7">
        <w:rPr>
          <w:rFonts w:cstheme="minorHAnsi"/>
          <w:b/>
        </w:rPr>
        <w:t>Section C</w:t>
      </w:r>
      <w:r w:rsidRPr="00DC638D">
        <w:rPr>
          <w:rFonts w:cstheme="minorHAnsi"/>
        </w:rPr>
        <w:t xml:space="preserve">:  </w:t>
      </w:r>
      <w:r w:rsidR="00BC1AED" w:rsidRPr="00DC638D">
        <w:rPr>
          <w:rFonts w:cs="KMFIKO+TimesNewRoman"/>
          <w:color w:val="000000"/>
        </w:rPr>
        <w:t>Section to fill out for an i</w:t>
      </w:r>
      <w:r w:rsidRPr="00DC638D">
        <w:rPr>
          <w:rFonts w:cstheme="minorHAnsi"/>
        </w:rPr>
        <w:t xml:space="preserve">ncrease to an existing fee that is </w:t>
      </w:r>
      <w:r w:rsidRPr="00DC638D">
        <w:rPr>
          <w:rFonts w:cstheme="minorHAnsi"/>
          <w:b/>
          <w:u w:val="single"/>
        </w:rPr>
        <w:t>at or under</w:t>
      </w:r>
      <w:r w:rsidRPr="00DC638D">
        <w:rPr>
          <w:rFonts w:cstheme="minorHAnsi"/>
        </w:rPr>
        <w:t xml:space="preserve"> the </w:t>
      </w:r>
      <w:r w:rsidR="000A2BE1" w:rsidRPr="00DC638D">
        <w:rPr>
          <w:rFonts w:cstheme="minorHAnsi"/>
        </w:rPr>
        <w:t xml:space="preserve">rate of inflation </w:t>
      </w:r>
      <w:r w:rsidR="00D74D77" w:rsidRPr="00DC638D">
        <w:rPr>
          <w:rFonts w:cstheme="minorHAnsi"/>
        </w:rPr>
        <w:t xml:space="preserve">from when </w:t>
      </w:r>
      <w:r w:rsidR="000A2BE1" w:rsidRPr="00DC638D">
        <w:rPr>
          <w:rFonts w:cstheme="minorHAnsi"/>
        </w:rPr>
        <w:t xml:space="preserve">the </w:t>
      </w:r>
      <w:r w:rsidR="003664D8" w:rsidRPr="00DC638D">
        <w:rPr>
          <w:rFonts w:cstheme="minorHAnsi"/>
        </w:rPr>
        <w:t xml:space="preserve">fee was </w:t>
      </w:r>
      <w:r w:rsidR="003664D8">
        <w:rPr>
          <w:rFonts w:cstheme="minorHAnsi"/>
        </w:rPr>
        <w:t>last approved by APB</w:t>
      </w:r>
      <w:r w:rsidR="000A2BE1" w:rsidRPr="00DC638D">
        <w:rPr>
          <w:rFonts w:cstheme="minorHAnsi"/>
        </w:rPr>
        <w:t xml:space="preserve">.  </w:t>
      </w:r>
    </w:p>
    <w:p w:rsidR="009466E7" w:rsidRPr="001F335F" w:rsidRDefault="009466E7" w:rsidP="009466E7">
      <w:pPr>
        <w:pStyle w:val="ListParagraph"/>
        <w:numPr>
          <w:ilvl w:val="1"/>
          <w:numId w:val="7"/>
        </w:numPr>
        <w:autoSpaceDE w:val="0"/>
        <w:autoSpaceDN w:val="0"/>
        <w:adjustRightInd w:val="0"/>
        <w:spacing w:after="0" w:line="240" w:lineRule="auto"/>
        <w:rPr>
          <w:rFonts w:cstheme="minorHAnsi"/>
          <w:color w:val="000000"/>
        </w:rPr>
      </w:pPr>
      <w:r w:rsidRPr="00E85B01">
        <w:t xml:space="preserve">See </w:t>
      </w:r>
      <w:r>
        <w:t xml:space="preserve">the supporting documentation on the APB website </w:t>
      </w:r>
      <w:r w:rsidRPr="00E85B01">
        <w:t xml:space="preserve">for </w:t>
      </w:r>
      <w:r>
        <w:t xml:space="preserve">information on how to calculate the rate of inflation.  The document can be found here:  </w:t>
      </w:r>
      <w:hyperlink r:id="rId13" w:history="1">
        <w:r w:rsidR="00045721" w:rsidRPr="00F06991">
          <w:rPr>
            <w:rStyle w:val="Hyperlink"/>
          </w:rPr>
          <w:t>http://www.apb.ucla.edu/fees.html</w:t>
        </w:r>
      </w:hyperlink>
    </w:p>
    <w:p w:rsidR="00BD3A85" w:rsidRDefault="00BD3A85" w:rsidP="00515CF6">
      <w:pPr>
        <w:pStyle w:val="NoSpacing"/>
        <w:rPr>
          <w:rFonts w:cstheme="minorHAnsi"/>
          <w:b/>
        </w:rPr>
      </w:pPr>
    </w:p>
    <w:p w:rsidR="00BD3A85" w:rsidRDefault="00BD3A85"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BF47DC" w:rsidRDefault="00BF47DC" w:rsidP="00515CF6">
      <w:pPr>
        <w:pStyle w:val="NoSpacing"/>
        <w:rPr>
          <w:rFonts w:cstheme="minorHAnsi"/>
          <w:b/>
        </w:rPr>
      </w:pPr>
    </w:p>
    <w:p w:rsidR="0023106D" w:rsidRDefault="0023106D" w:rsidP="00515CF6">
      <w:pPr>
        <w:pStyle w:val="NoSpacing"/>
        <w:rPr>
          <w:rFonts w:cstheme="minorHAnsi"/>
          <w:b/>
        </w:rPr>
      </w:pPr>
    </w:p>
    <w:p w:rsidR="00115003" w:rsidRPr="00D57850" w:rsidRDefault="00115003" w:rsidP="00115003">
      <w:pPr>
        <w:pStyle w:val="NoSpacing"/>
        <w:jc w:val="center"/>
        <w:rPr>
          <w:rFonts w:cstheme="minorHAnsi"/>
          <w:b/>
          <w:sz w:val="28"/>
        </w:rPr>
      </w:pPr>
      <w:r w:rsidRPr="00D57850">
        <w:rPr>
          <w:rFonts w:cstheme="minorHAnsi"/>
          <w:b/>
          <w:sz w:val="28"/>
        </w:rPr>
        <w:t>Section A</w:t>
      </w:r>
    </w:p>
    <w:p w:rsidR="00115003" w:rsidRDefault="00115003" w:rsidP="00115003">
      <w:pPr>
        <w:pStyle w:val="NoSpacing"/>
        <w:jc w:val="center"/>
        <w:rPr>
          <w:rFonts w:cstheme="minorHAnsi"/>
          <w:b/>
        </w:rPr>
      </w:pPr>
    </w:p>
    <w:p w:rsidR="00991DAA" w:rsidRPr="00991DAA" w:rsidRDefault="00E01499" w:rsidP="00141CEA">
      <w:pPr>
        <w:pStyle w:val="NoSpacing"/>
        <w:pBdr>
          <w:bottom w:val="single" w:sz="4" w:space="1" w:color="auto"/>
        </w:pBdr>
        <w:jc w:val="center"/>
        <w:rPr>
          <w:rFonts w:cstheme="minorHAnsi"/>
          <w:b/>
        </w:rPr>
      </w:pPr>
      <w:r>
        <w:rPr>
          <w:rFonts w:cstheme="minorHAnsi"/>
          <w:b/>
        </w:rPr>
        <w:t xml:space="preserve">If the proposed </w:t>
      </w:r>
      <w:r w:rsidR="00F708B3">
        <w:rPr>
          <w:rFonts w:cstheme="minorHAnsi"/>
          <w:b/>
        </w:rPr>
        <w:t>u</w:t>
      </w:r>
      <w:r>
        <w:rPr>
          <w:rFonts w:cstheme="minorHAnsi"/>
          <w:b/>
        </w:rPr>
        <w:t xml:space="preserve">ser </w:t>
      </w:r>
      <w:r w:rsidR="00F708B3">
        <w:rPr>
          <w:rFonts w:cstheme="minorHAnsi"/>
          <w:b/>
        </w:rPr>
        <w:t>f</w:t>
      </w:r>
      <w:r>
        <w:rPr>
          <w:rFonts w:cstheme="minorHAnsi"/>
          <w:b/>
        </w:rPr>
        <w:t xml:space="preserve">ee is a </w:t>
      </w:r>
      <w:r w:rsidRPr="00E01499">
        <w:rPr>
          <w:rFonts w:cstheme="minorHAnsi"/>
          <w:b/>
          <w:u w:val="single"/>
        </w:rPr>
        <w:t>new fee</w:t>
      </w:r>
      <w:r>
        <w:rPr>
          <w:rFonts w:cstheme="minorHAnsi"/>
          <w:b/>
        </w:rPr>
        <w:t>, p</w:t>
      </w:r>
      <w:r w:rsidR="00991DAA" w:rsidRPr="00991DAA">
        <w:rPr>
          <w:rFonts w:cstheme="minorHAnsi"/>
          <w:b/>
        </w:rPr>
        <w:t>lease provide the following information:</w:t>
      </w:r>
    </w:p>
    <w:p w:rsidR="003B4313" w:rsidRDefault="003B4313" w:rsidP="00D12553">
      <w:pPr>
        <w:autoSpaceDE w:val="0"/>
        <w:autoSpaceDN w:val="0"/>
        <w:adjustRightInd w:val="0"/>
        <w:spacing w:after="0" w:line="240" w:lineRule="auto"/>
      </w:pPr>
    </w:p>
    <w:p w:rsidR="00D12553" w:rsidRDefault="00D12553" w:rsidP="00D12553">
      <w:pPr>
        <w:autoSpaceDE w:val="0"/>
        <w:autoSpaceDN w:val="0"/>
        <w:adjustRightInd w:val="0"/>
        <w:spacing w:after="0" w:line="240" w:lineRule="auto"/>
        <w:rPr>
          <w:b/>
          <w:sz w:val="24"/>
          <w:u w:val="single"/>
        </w:rPr>
      </w:pPr>
      <w:r w:rsidRPr="000A69E1">
        <w:rPr>
          <w:b/>
          <w:sz w:val="24"/>
          <w:u w:val="single"/>
        </w:rPr>
        <w:t>Fee Information</w:t>
      </w:r>
    </w:p>
    <w:p w:rsidR="00AE2FF0" w:rsidRPr="00DC638D" w:rsidRDefault="00AE2FF0" w:rsidP="00D57850">
      <w:pPr>
        <w:pStyle w:val="ListParagraph"/>
        <w:numPr>
          <w:ilvl w:val="0"/>
          <w:numId w:val="15"/>
        </w:numPr>
        <w:autoSpaceDE w:val="0"/>
        <w:autoSpaceDN w:val="0"/>
        <w:adjustRightInd w:val="0"/>
        <w:spacing w:after="0" w:line="240" w:lineRule="auto"/>
        <w:ind w:left="360"/>
        <w:rPr>
          <w:rFonts w:cstheme="minorHAnsi"/>
          <w:color w:val="000000"/>
        </w:rPr>
      </w:pPr>
      <w:r w:rsidRPr="00DC638D">
        <w:rPr>
          <w:rFonts w:cstheme="minorHAnsi"/>
          <w:color w:val="000000"/>
        </w:rPr>
        <w:t xml:space="preserve">Briefly describe the good(s) or service(s) offered with this new fee.  Feel free to include the same information that was described in Question 1 of the Sales and Service Fund application, or add any additional information that would be helpful in describing the proposed user fee.  </w:t>
      </w:r>
    </w:p>
    <w:p w:rsidR="00AE2FF0" w:rsidRDefault="00AE2FF0" w:rsidP="00AE2FF0">
      <w:pPr>
        <w:pStyle w:val="ListParagraph"/>
        <w:autoSpaceDE w:val="0"/>
        <w:autoSpaceDN w:val="0"/>
        <w:adjustRightInd w:val="0"/>
        <w:spacing w:after="0" w:line="240" w:lineRule="auto"/>
        <w:ind w:left="360"/>
        <w:rPr>
          <w:rFonts w:cstheme="minorHAnsi"/>
          <w:color w:val="000000"/>
        </w:rPr>
      </w:pPr>
    </w:p>
    <w:p w:rsidR="00B1036D" w:rsidRDefault="0027524C" w:rsidP="00B1036D">
      <w:pPr>
        <w:pStyle w:val="ListParagraph"/>
        <w:numPr>
          <w:ilvl w:val="0"/>
          <w:numId w:val="15"/>
        </w:numPr>
        <w:autoSpaceDE w:val="0"/>
        <w:autoSpaceDN w:val="0"/>
        <w:adjustRightInd w:val="0"/>
        <w:spacing w:after="0" w:line="240" w:lineRule="auto"/>
        <w:ind w:left="360"/>
        <w:rPr>
          <w:rFonts w:cstheme="minorHAnsi"/>
          <w:color w:val="000000"/>
        </w:rPr>
      </w:pPr>
      <w:r w:rsidRPr="00B64580">
        <w:rPr>
          <w:rFonts w:cstheme="minorHAnsi"/>
          <w:color w:val="000000"/>
        </w:rPr>
        <w:t>What is the proposed new fee to be charged per</w:t>
      </w:r>
      <w:r w:rsidR="003664D8" w:rsidRPr="00B64580">
        <w:rPr>
          <w:rFonts w:cstheme="minorHAnsi"/>
          <w:color w:val="000000"/>
        </w:rPr>
        <w:t xml:space="preserve"> unit</w:t>
      </w:r>
      <w:r w:rsidRPr="00B64580">
        <w:rPr>
          <w:rFonts w:cstheme="minorHAnsi"/>
          <w:color w:val="000000"/>
        </w:rPr>
        <w:t>?</w:t>
      </w:r>
      <w:r w:rsidR="00E85B01" w:rsidRPr="00B64580">
        <w:rPr>
          <w:rFonts w:cstheme="minorHAnsi"/>
          <w:color w:val="000000"/>
        </w:rPr>
        <w:t xml:space="preserve">  </w:t>
      </w:r>
    </w:p>
    <w:p w:rsidR="00B64580" w:rsidRPr="00B64580" w:rsidRDefault="00B64580" w:rsidP="00B64580">
      <w:pPr>
        <w:autoSpaceDE w:val="0"/>
        <w:autoSpaceDN w:val="0"/>
        <w:adjustRightInd w:val="0"/>
        <w:spacing w:after="0" w:line="240" w:lineRule="auto"/>
        <w:rPr>
          <w:rFonts w:cstheme="minorHAnsi"/>
          <w:color w:val="000000"/>
        </w:rPr>
      </w:pPr>
    </w:p>
    <w:p w:rsidR="00EF140F" w:rsidRPr="00EF140F" w:rsidRDefault="0027524C" w:rsidP="00EF140F">
      <w:pPr>
        <w:pStyle w:val="ListParagraph"/>
        <w:numPr>
          <w:ilvl w:val="0"/>
          <w:numId w:val="15"/>
        </w:numPr>
        <w:autoSpaceDE w:val="0"/>
        <w:autoSpaceDN w:val="0"/>
        <w:adjustRightInd w:val="0"/>
        <w:spacing w:after="0" w:line="240" w:lineRule="auto"/>
        <w:ind w:left="360"/>
        <w:rPr>
          <w:rFonts w:cstheme="minorHAnsi"/>
          <w:color w:val="000000"/>
        </w:rPr>
      </w:pPr>
      <w:r>
        <w:rPr>
          <w:rFonts w:cstheme="minorHAnsi"/>
          <w:color w:val="000000"/>
        </w:rPr>
        <w:t>Could the</w:t>
      </w:r>
      <w:r w:rsidR="00B57F82" w:rsidRPr="004E02EA">
        <w:rPr>
          <w:rFonts w:cstheme="minorHAnsi"/>
          <w:color w:val="000000"/>
        </w:rPr>
        <w:t xml:space="preserve"> service</w:t>
      </w:r>
      <w:r>
        <w:rPr>
          <w:rFonts w:cstheme="minorHAnsi"/>
          <w:color w:val="000000"/>
        </w:rPr>
        <w:t>s provided with the revenue generated from the proposed fee</w:t>
      </w:r>
      <w:r w:rsidR="00B57F82" w:rsidRPr="004E02EA">
        <w:rPr>
          <w:rFonts w:cstheme="minorHAnsi"/>
          <w:color w:val="000000"/>
        </w:rPr>
        <w:t xml:space="preserve"> be </w:t>
      </w:r>
      <w:r w:rsidR="00410AF5">
        <w:rPr>
          <w:rFonts w:cstheme="minorHAnsi"/>
          <w:color w:val="000000"/>
        </w:rPr>
        <w:t xml:space="preserve">funded </w:t>
      </w:r>
      <w:r w:rsidR="00B57F82" w:rsidRPr="004E02EA">
        <w:rPr>
          <w:rFonts w:cstheme="minorHAnsi"/>
          <w:color w:val="000000"/>
        </w:rPr>
        <w:t>through Student Services Fee</w:t>
      </w:r>
      <w:r>
        <w:rPr>
          <w:rFonts w:cstheme="minorHAnsi"/>
          <w:color w:val="000000"/>
        </w:rPr>
        <w:t>s</w:t>
      </w:r>
      <w:r w:rsidR="00B57F82" w:rsidRPr="004E02EA">
        <w:rPr>
          <w:rFonts w:cstheme="minorHAnsi"/>
          <w:color w:val="000000"/>
        </w:rPr>
        <w:t xml:space="preserve"> (SSF) funding or other fund sources?  </w:t>
      </w:r>
      <w:r w:rsidR="006566B9" w:rsidRPr="004E02EA">
        <w:rPr>
          <w:rFonts w:cstheme="minorHAnsi"/>
          <w:color w:val="000000"/>
        </w:rPr>
        <w:t xml:space="preserve">Please refer to </w:t>
      </w:r>
      <w:r w:rsidR="00AD77C0">
        <w:rPr>
          <w:rFonts w:cstheme="minorHAnsi"/>
          <w:color w:val="000000"/>
        </w:rPr>
        <w:t xml:space="preserve">the </w:t>
      </w:r>
      <w:r w:rsidR="00AD77C0" w:rsidRPr="00AD77C0">
        <w:rPr>
          <w:rFonts w:cstheme="minorHAnsi"/>
          <w:i/>
          <w:color w:val="000000"/>
        </w:rPr>
        <w:t>Basic Services</w:t>
      </w:r>
      <w:r w:rsidR="00AD77C0">
        <w:rPr>
          <w:rFonts w:cstheme="minorHAnsi"/>
          <w:color w:val="000000"/>
        </w:rPr>
        <w:t xml:space="preserve"> paragraph in </w:t>
      </w:r>
      <w:r w:rsidR="006566B9" w:rsidRPr="004E02EA">
        <w:rPr>
          <w:rFonts w:cstheme="minorHAnsi"/>
          <w:color w:val="000000"/>
        </w:rPr>
        <w:t xml:space="preserve">Section V (p. </w:t>
      </w:r>
      <w:r w:rsidR="00AD77C0">
        <w:rPr>
          <w:rFonts w:cstheme="minorHAnsi"/>
          <w:color w:val="000000"/>
        </w:rPr>
        <w:t>8</w:t>
      </w:r>
      <w:r w:rsidR="006566B9" w:rsidRPr="004E02EA">
        <w:rPr>
          <w:rFonts w:cstheme="minorHAnsi"/>
          <w:color w:val="000000"/>
        </w:rPr>
        <w:t>) of the User Fee Policy</w:t>
      </w:r>
      <w:r w:rsidR="004E02EA" w:rsidRPr="004E02EA">
        <w:rPr>
          <w:rFonts w:cstheme="minorHAnsi"/>
          <w:color w:val="000000"/>
        </w:rPr>
        <w:t xml:space="preserve"> for a description of the types of services that should be funded through </w:t>
      </w:r>
      <w:r w:rsidR="001F335F">
        <w:rPr>
          <w:rFonts w:cstheme="minorHAnsi"/>
          <w:color w:val="000000"/>
        </w:rPr>
        <w:t>Student Services Fee (</w:t>
      </w:r>
      <w:r w:rsidR="004E02EA" w:rsidRPr="004E02EA">
        <w:rPr>
          <w:rFonts w:cstheme="minorHAnsi"/>
          <w:color w:val="000000"/>
        </w:rPr>
        <w:t>SSF</w:t>
      </w:r>
      <w:r w:rsidR="001F335F">
        <w:rPr>
          <w:rFonts w:cstheme="minorHAnsi"/>
          <w:color w:val="000000"/>
        </w:rPr>
        <w:t>)</w:t>
      </w:r>
      <w:r w:rsidR="004E02EA" w:rsidRPr="004E02EA">
        <w:rPr>
          <w:rFonts w:cstheme="minorHAnsi"/>
          <w:color w:val="000000"/>
        </w:rPr>
        <w:t xml:space="preserve"> funds</w:t>
      </w:r>
      <w:r w:rsidR="006566B9" w:rsidRPr="004E02EA">
        <w:rPr>
          <w:rFonts w:cstheme="minorHAnsi"/>
          <w:color w:val="000000"/>
        </w:rPr>
        <w:t>.</w:t>
      </w:r>
      <w:r w:rsidR="004E02EA">
        <w:rPr>
          <w:rFonts w:cstheme="minorHAnsi"/>
          <w:color w:val="000000"/>
        </w:rPr>
        <w:t xml:space="preserve">  </w:t>
      </w:r>
      <w:r w:rsidR="00F27C0A">
        <w:rPr>
          <w:rFonts w:cstheme="minorHAnsi"/>
          <w:color w:val="000000"/>
        </w:rPr>
        <w:t xml:space="preserve">The user fee policy can be found at: </w:t>
      </w:r>
      <w:hyperlink r:id="rId14" w:history="1">
        <w:r w:rsidR="00EF140F" w:rsidRPr="00F06991">
          <w:rPr>
            <w:rStyle w:val="Hyperlink"/>
          </w:rPr>
          <w:t>http://www.apb.ucla.edu/fees.html</w:t>
        </w:r>
      </w:hyperlink>
    </w:p>
    <w:p w:rsidR="00EF140F" w:rsidRPr="00EF140F" w:rsidRDefault="00EF140F" w:rsidP="00EF140F">
      <w:pPr>
        <w:pStyle w:val="ListParagraph"/>
        <w:rPr>
          <w:rFonts w:cstheme="minorHAnsi"/>
          <w:color w:val="000000"/>
        </w:rPr>
      </w:pPr>
    </w:p>
    <w:p w:rsidR="00D57850" w:rsidRPr="00EF140F" w:rsidRDefault="00F27C0A" w:rsidP="00EF140F">
      <w:pPr>
        <w:pStyle w:val="ListParagraph"/>
        <w:autoSpaceDE w:val="0"/>
        <w:autoSpaceDN w:val="0"/>
        <w:adjustRightInd w:val="0"/>
        <w:spacing w:after="0" w:line="240" w:lineRule="auto"/>
        <w:ind w:left="360"/>
        <w:rPr>
          <w:rFonts w:cstheme="minorHAnsi"/>
          <w:color w:val="000000"/>
        </w:rPr>
      </w:pPr>
      <w:r w:rsidRPr="00EF140F">
        <w:rPr>
          <w:rFonts w:cstheme="minorHAnsi"/>
          <w:color w:val="000000"/>
        </w:rPr>
        <w:t xml:space="preserve">You can also </w:t>
      </w:r>
      <w:r w:rsidR="004E02EA" w:rsidRPr="00EF140F">
        <w:rPr>
          <w:rFonts w:cstheme="minorHAnsi"/>
          <w:color w:val="000000"/>
        </w:rPr>
        <w:t xml:space="preserve">refer to the SSF policy guidelines at:  </w:t>
      </w:r>
      <w:hyperlink r:id="rId15" w:history="1">
        <w:r w:rsidR="00D57850" w:rsidRPr="00EF140F">
          <w:rPr>
            <w:rStyle w:val="Hyperlink"/>
            <w:rFonts w:cstheme="minorHAnsi"/>
          </w:rPr>
          <w:t>http://www.apb.ucla.edu/Other/StdntFeeImplmtGdlns.pdf</w:t>
        </w:r>
      </w:hyperlink>
    </w:p>
    <w:p w:rsidR="00A5305B" w:rsidRPr="00A40048" w:rsidRDefault="00A5305B" w:rsidP="00A40048">
      <w:pPr>
        <w:autoSpaceDE w:val="0"/>
        <w:autoSpaceDN w:val="0"/>
        <w:adjustRightInd w:val="0"/>
        <w:spacing w:after="0" w:line="240" w:lineRule="auto"/>
        <w:rPr>
          <w:rFonts w:cstheme="minorHAnsi"/>
          <w:color w:val="000000"/>
        </w:rPr>
      </w:pPr>
    </w:p>
    <w:p w:rsidR="00574915" w:rsidRDefault="00583747" w:rsidP="00574915">
      <w:pPr>
        <w:pStyle w:val="ListParagraph"/>
        <w:numPr>
          <w:ilvl w:val="0"/>
          <w:numId w:val="15"/>
        </w:numPr>
        <w:autoSpaceDE w:val="0"/>
        <w:autoSpaceDN w:val="0"/>
        <w:adjustRightInd w:val="0"/>
        <w:spacing w:after="0" w:line="240" w:lineRule="auto"/>
        <w:ind w:left="360"/>
        <w:rPr>
          <w:rFonts w:cstheme="minorHAnsi"/>
          <w:color w:val="000000"/>
        </w:rPr>
      </w:pPr>
      <w:r w:rsidRPr="00A5305B">
        <w:rPr>
          <w:rFonts w:cstheme="minorHAnsi"/>
          <w:color w:val="000000"/>
        </w:rPr>
        <w:t xml:space="preserve">Do other UC campuses provide a similar service?  If so, </w:t>
      </w:r>
      <w:r w:rsidR="006270FF">
        <w:rPr>
          <w:rFonts w:cstheme="minorHAnsi"/>
          <w:color w:val="000000"/>
        </w:rPr>
        <w:t xml:space="preserve">what </w:t>
      </w:r>
      <w:r w:rsidRPr="00A5305B">
        <w:rPr>
          <w:rFonts w:cstheme="minorHAnsi"/>
          <w:color w:val="000000"/>
        </w:rPr>
        <w:t xml:space="preserve">fee </w:t>
      </w:r>
      <w:r w:rsidR="006270FF">
        <w:rPr>
          <w:rFonts w:cstheme="minorHAnsi"/>
          <w:color w:val="000000"/>
        </w:rPr>
        <w:t xml:space="preserve">is charged </w:t>
      </w:r>
      <w:r w:rsidRPr="00A5305B">
        <w:rPr>
          <w:rFonts w:cstheme="minorHAnsi"/>
          <w:color w:val="000000"/>
        </w:rPr>
        <w:t xml:space="preserve">to students? </w:t>
      </w:r>
    </w:p>
    <w:p w:rsidR="00574915" w:rsidRDefault="00574915" w:rsidP="00574915">
      <w:pPr>
        <w:pStyle w:val="ListParagraph"/>
        <w:autoSpaceDE w:val="0"/>
        <w:autoSpaceDN w:val="0"/>
        <w:adjustRightInd w:val="0"/>
        <w:spacing w:after="0" w:line="240" w:lineRule="auto"/>
        <w:ind w:left="360"/>
        <w:rPr>
          <w:rFonts w:cstheme="minorHAnsi"/>
          <w:color w:val="000000"/>
        </w:rPr>
      </w:pPr>
    </w:p>
    <w:p w:rsidR="00574915" w:rsidRPr="00E85B01" w:rsidRDefault="00574915" w:rsidP="00574915">
      <w:pPr>
        <w:pStyle w:val="ListParagraph"/>
        <w:numPr>
          <w:ilvl w:val="0"/>
          <w:numId w:val="15"/>
        </w:numPr>
        <w:autoSpaceDE w:val="0"/>
        <w:autoSpaceDN w:val="0"/>
        <w:adjustRightInd w:val="0"/>
        <w:spacing w:after="0" w:line="240" w:lineRule="auto"/>
        <w:ind w:left="360"/>
        <w:rPr>
          <w:rFonts w:cstheme="minorHAnsi"/>
          <w:color w:val="000000"/>
        </w:rPr>
      </w:pPr>
      <w:r w:rsidRPr="00E85B01">
        <w:rPr>
          <w:rFonts w:cstheme="minorHAnsi"/>
          <w:color w:val="000000"/>
        </w:rPr>
        <w:t xml:space="preserve">Why is there a need to establish this user fee?  What cost factors, if any, are driving the need to establish this fee?  </w:t>
      </w:r>
    </w:p>
    <w:p w:rsidR="00574915" w:rsidRPr="00E85B01" w:rsidRDefault="00574915" w:rsidP="00574915">
      <w:pPr>
        <w:pStyle w:val="ListParagraph"/>
        <w:rPr>
          <w:rFonts w:cstheme="minorHAnsi"/>
          <w:color w:val="000000"/>
        </w:rPr>
      </w:pPr>
    </w:p>
    <w:p w:rsidR="00A5305B" w:rsidRPr="00E85B01" w:rsidRDefault="00583747" w:rsidP="00A5305B">
      <w:pPr>
        <w:pStyle w:val="ListParagraph"/>
        <w:numPr>
          <w:ilvl w:val="0"/>
          <w:numId w:val="15"/>
        </w:numPr>
        <w:autoSpaceDE w:val="0"/>
        <w:autoSpaceDN w:val="0"/>
        <w:adjustRightInd w:val="0"/>
        <w:spacing w:after="0" w:line="240" w:lineRule="auto"/>
        <w:ind w:left="360"/>
        <w:rPr>
          <w:rFonts w:cstheme="minorHAnsi"/>
          <w:color w:val="000000"/>
        </w:rPr>
      </w:pPr>
      <w:r w:rsidRPr="00E85B01">
        <w:rPr>
          <w:rFonts w:cstheme="minorHAnsi"/>
          <w:color w:val="000000"/>
        </w:rPr>
        <w:t>Please provide a</w:t>
      </w:r>
      <w:r w:rsidR="00991DAA" w:rsidRPr="00E85B01">
        <w:rPr>
          <w:rFonts w:cstheme="minorHAnsi"/>
          <w:color w:val="000000"/>
        </w:rPr>
        <w:t xml:space="preserve"> 3-year budget plan, which includes anticipated expense</w:t>
      </w:r>
      <w:r w:rsidR="00574915" w:rsidRPr="00E85B01">
        <w:rPr>
          <w:rFonts w:cstheme="minorHAnsi"/>
          <w:color w:val="000000"/>
        </w:rPr>
        <w:t>s</w:t>
      </w:r>
      <w:r w:rsidR="00991DAA" w:rsidRPr="00E85B01">
        <w:rPr>
          <w:rFonts w:cstheme="minorHAnsi"/>
          <w:color w:val="000000"/>
        </w:rPr>
        <w:t xml:space="preserve"> for providing the service and all anticipated sources of funds.</w:t>
      </w:r>
    </w:p>
    <w:p w:rsidR="00A5305B" w:rsidRPr="00E85B01" w:rsidRDefault="00A5305B" w:rsidP="00A5305B">
      <w:pPr>
        <w:pStyle w:val="ListParagraph"/>
      </w:pPr>
    </w:p>
    <w:p w:rsidR="00D12553" w:rsidRPr="00E85B01" w:rsidRDefault="00D57850" w:rsidP="00F13DFC">
      <w:pPr>
        <w:pStyle w:val="ListParagraph"/>
        <w:numPr>
          <w:ilvl w:val="0"/>
          <w:numId w:val="15"/>
        </w:numPr>
        <w:autoSpaceDE w:val="0"/>
        <w:autoSpaceDN w:val="0"/>
        <w:adjustRightInd w:val="0"/>
        <w:spacing w:after="0" w:line="240" w:lineRule="auto"/>
        <w:ind w:left="360"/>
        <w:rPr>
          <w:rFonts w:cstheme="minorHAnsi"/>
          <w:color w:val="000000"/>
        </w:rPr>
      </w:pPr>
      <w:r w:rsidRPr="00E85B01">
        <w:t xml:space="preserve">What is the plan for assessing and collecting the fee in a safe and cost effective manner? Consideration should be given to the physical safety of staff and users through implementation of approved cash handling procedures or use of the campus Billing and Accounts Receivable (BAR) system. </w:t>
      </w:r>
    </w:p>
    <w:p w:rsidR="00F13DFC" w:rsidRPr="00E85B01" w:rsidRDefault="00F13DFC" w:rsidP="00F13DFC">
      <w:pPr>
        <w:autoSpaceDE w:val="0"/>
        <w:autoSpaceDN w:val="0"/>
        <w:adjustRightInd w:val="0"/>
        <w:spacing w:after="0" w:line="240" w:lineRule="auto"/>
        <w:rPr>
          <w:rFonts w:cstheme="minorHAnsi"/>
          <w:color w:val="000000"/>
        </w:rPr>
      </w:pPr>
    </w:p>
    <w:p w:rsidR="00D12553" w:rsidRDefault="00D12553" w:rsidP="00D12553">
      <w:pPr>
        <w:autoSpaceDE w:val="0"/>
        <w:autoSpaceDN w:val="0"/>
        <w:adjustRightInd w:val="0"/>
        <w:spacing w:after="0" w:line="240" w:lineRule="auto"/>
        <w:rPr>
          <w:rFonts w:cstheme="minorHAnsi"/>
          <w:b/>
          <w:color w:val="000000"/>
          <w:sz w:val="24"/>
          <w:u w:val="single"/>
        </w:rPr>
      </w:pPr>
      <w:r w:rsidRPr="00E85B01">
        <w:rPr>
          <w:rFonts w:cstheme="minorHAnsi"/>
          <w:b/>
          <w:color w:val="000000"/>
          <w:sz w:val="24"/>
          <w:u w:val="single"/>
        </w:rPr>
        <w:t>Student Impact</w:t>
      </w:r>
    </w:p>
    <w:p w:rsidR="00E84175" w:rsidRPr="00E85B01" w:rsidRDefault="00E84175" w:rsidP="00E84175">
      <w:pPr>
        <w:pStyle w:val="ListParagraph"/>
        <w:numPr>
          <w:ilvl w:val="0"/>
          <w:numId w:val="15"/>
        </w:numPr>
        <w:autoSpaceDE w:val="0"/>
        <w:autoSpaceDN w:val="0"/>
        <w:adjustRightInd w:val="0"/>
        <w:spacing w:after="0" w:line="240" w:lineRule="auto"/>
        <w:ind w:left="360"/>
        <w:rPr>
          <w:rFonts w:cstheme="minorHAnsi"/>
          <w:color w:val="000000"/>
        </w:rPr>
      </w:pPr>
      <w:r w:rsidRPr="00E85B01">
        <w:rPr>
          <w:rFonts w:cstheme="minorHAnsi"/>
          <w:color w:val="000000"/>
        </w:rPr>
        <w:t xml:space="preserve">How many students do you anticipate using the services?  How many non-students do you anticipate using the services?  </w:t>
      </w:r>
    </w:p>
    <w:p w:rsidR="00200A61" w:rsidRPr="00200A61" w:rsidRDefault="00200A61" w:rsidP="00200A61">
      <w:pPr>
        <w:pStyle w:val="ListParagraph"/>
        <w:rPr>
          <w:rFonts w:cstheme="minorHAnsi"/>
          <w:color w:val="000000"/>
          <w:highlight w:val="yellow"/>
        </w:rPr>
      </w:pPr>
    </w:p>
    <w:p w:rsidR="00EB6947" w:rsidRPr="00C15D80" w:rsidRDefault="00200A61" w:rsidP="00C15D80">
      <w:pPr>
        <w:pStyle w:val="ListParagraph"/>
        <w:numPr>
          <w:ilvl w:val="0"/>
          <w:numId w:val="15"/>
        </w:numPr>
        <w:autoSpaceDE w:val="0"/>
        <w:autoSpaceDN w:val="0"/>
        <w:adjustRightInd w:val="0"/>
        <w:spacing w:after="0" w:line="240" w:lineRule="auto"/>
        <w:ind w:left="360"/>
        <w:rPr>
          <w:rFonts w:cstheme="minorHAnsi"/>
          <w:color w:val="000000"/>
        </w:rPr>
      </w:pPr>
      <w:r w:rsidRPr="00200A61">
        <w:rPr>
          <w:rFonts w:cstheme="minorHAnsi"/>
          <w:color w:val="000000"/>
        </w:rPr>
        <w:t>Please provide evidence of consultation with an appropriate School or Department student advisory group (e.g. the Law School’s Student Bar Association).  If this type of student group does not exist, surveying students who are majors in the School or Department represents an appropriate consultation.  Lastly, if neither type of student group can be consulted, the Student Fee Advisory Committee (SFAC) would then serve as the appropriate student advisory group.  Please notify APB if SFAC is the appropriate advisory group.</w:t>
      </w:r>
      <w:r w:rsidR="00C15D80">
        <w:rPr>
          <w:rFonts w:cstheme="minorHAnsi"/>
          <w:color w:val="000000"/>
        </w:rPr>
        <w:t xml:space="preserve">  </w:t>
      </w:r>
      <w:r w:rsidR="00692F6C" w:rsidRPr="00C15D80">
        <w:rPr>
          <w:i/>
        </w:rPr>
        <w:t xml:space="preserve">See </w:t>
      </w:r>
      <w:r w:rsidR="0046774D" w:rsidRPr="00C15D80">
        <w:rPr>
          <w:i/>
        </w:rPr>
        <w:t xml:space="preserve">the supporting documentation on the APB website </w:t>
      </w:r>
      <w:r w:rsidR="00692F6C" w:rsidRPr="00C15D80">
        <w:rPr>
          <w:i/>
        </w:rPr>
        <w:t>for an example of a student survey</w:t>
      </w:r>
      <w:r w:rsidR="001F335F" w:rsidRPr="00C15D80">
        <w:rPr>
          <w:i/>
        </w:rPr>
        <w:t xml:space="preserve"> that could be used to gather information from a student advisory group</w:t>
      </w:r>
      <w:r w:rsidR="00692F6C" w:rsidRPr="00C15D80">
        <w:rPr>
          <w:i/>
        </w:rPr>
        <w:t>.</w:t>
      </w:r>
      <w:r w:rsidR="0046774D" w:rsidRPr="00C15D80">
        <w:rPr>
          <w:i/>
        </w:rPr>
        <w:t xml:space="preserve"> The survey </w:t>
      </w:r>
      <w:r w:rsidR="00EF43AC">
        <w:rPr>
          <w:i/>
        </w:rPr>
        <w:t xml:space="preserve">can </w:t>
      </w:r>
      <w:r w:rsidR="0046774D" w:rsidRPr="00C15D80">
        <w:rPr>
          <w:i/>
        </w:rPr>
        <w:t>be found here:</w:t>
      </w:r>
      <w:r w:rsidR="0046774D">
        <w:t xml:space="preserve">  </w:t>
      </w:r>
      <w:r w:rsidR="00045721">
        <w:t xml:space="preserve"> </w:t>
      </w:r>
      <w:hyperlink r:id="rId16" w:history="1">
        <w:r w:rsidR="00D05D6E" w:rsidRPr="00F06991">
          <w:rPr>
            <w:rStyle w:val="Hyperlink"/>
          </w:rPr>
          <w:t>http://www.apb.ucla.edu/fees.html</w:t>
        </w:r>
      </w:hyperlink>
    </w:p>
    <w:p w:rsidR="00E01499" w:rsidRDefault="00E01499" w:rsidP="00B57F82">
      <w:pPr>
        <w:pStyle w:val="NoSpacing"/>
        <w:rPr>
          <w:rFonts w:cstheme="minorHAnsi"/>
        </w:rPr>
      </w:pPr>
    </w:p>
    <w:p w:rsidR="00D12553" w:rsidRDefault="00D12553" w:rsidP="00D12553">
      <w:pPr>
        <w:pStyle w:val="ListParagraph"/>
        <w:numPr>
          <w:ilvl w:val="0"/>
          <w:numId w:val="15"/>
        </w:numPr>
        <w:autoSpaceDE w:val="0"/>
        <w:autoSpaceDN w:val="0"/>
        <w:adjustRightInd w:val="0"/>
        <w:spacing w:after="0" w:line="240" w:lineRule="auto"/>
        <w:ind w:left="360"/>
        <w:rPr>
          <w:rFonts w:cstheme="minorHAnsi"/>
          <w:color w:val="000000"/>
        </w:rPr>
      </w:pPr>
      <w:r w:rsidRPr="00A5305B">
        <w:rPr>
          <w:rFonts w:cstheme="minorHAnsi"/>
          <w:color w:val="000000"/>
        </w:rPr>
        <w:t>Will the fee affect student access to the service?  For example, will cha</w:t>
      </w:r>
      <w:r w:rsidR="00E76118">
        <w:rPr>
          <w:rFonts w:cstheme="minorHAnsi"/>
          <w:color w:val="000000"/>
        </w:rPr>
        <w:t>r</w:t>
      </w:r>
      <w:r w:rsidRPr="00A5305B">
        <w:rPr>
          <w:rFonts w:cstheme="minorHAnsi"/>
          <w:color w:val="000000"/>
        </w:rPr>
        <w:t>ging the fee reduce student use of the service?</w:t>
      </w:r>
    </w:p>
    <w:p w:rsidR="00922410" w:rsidRDefault="00922410" w:rsidP="00115003">
      <w:pPr>
        <w:pStyle w:val="NoSpacing"/>
        <w:jc w:val="center"/>
        <w:rPr>
          <w:rFonts w:cstheme="minorHAnsi"/>
          <w:b/>
          <w:sz w:val="28"/>
        </w:rPr>
      </w:pPr>
    </w:p>
    <w:p w:rsidR="00306B7A" w:rsidRDefault="00306B7A" w:rsidP="00306B7A">
      <w:pPr>
        <w:autoSpaceDE w:val="0"/>
        <w:autoSpaceDN w:val="0"/>
        <w:adjustRightInd w:val="0"/>
        <w:spacing w:after="0" w:line="240" w:lineRule="auto"/>
      </w:pPr>
      <w:r w:rsidRPr="00D74D77">
        <w:rPr>
          <w:u w:val="single"/>
        </w:rPr>
        <w:t>Complete approval process</w:t>
      </w:r>
      <w:r>
        <w:t xml:space="preserve">:  </w:t>
      </w:r>
    </w:p>
    <w:p w:rsidR="00306B7A" w:rsidRDefault="00306B7A" w:rsidP="00306B7A">
      <w:pPr>
        <w:pStyle w:val="ListParagraph"/>
        <w:numPr>
          <w:ilvl w:val="0"/>
          <w:numId w:val="39"/>
        </w:numPr>
        <w:autoSpaceDE w:val="0"/>
        <w:autoSpaceDN w:val="0"/>
        <w:adjustRightInd w:val="0"/>
        <w:spacing w:after="0" w:line="240" w:lineRule="auto"/>
      </w:pPr>
      <w:r>
        <w:t xml:space="preserve">The flow chart of the approval process can be found here:  </w:t>
      </w:r>
      <w:hyperlink r:id="rId17" w:history="1">
        <w:r w:rsidR="00D05D6E" w:rsidRPr="00F06991">
          <w:rPr>
            <w:rStyle w:val="Hyperlink"/>
          </w:rPr>
          <w:t>http://www.apb.ucla.edu/fees.html</w:t>
        </w:r>
      </w:hyperlink>
    </w:p>
    <w:p w:rsidR="00306B7A" w:rsidRDefault="00306B7A" w:rsidP="00306B7A">
      <w:pPr>
        <w:pStyle w:val="ListParagraph"/>
        <w:numPr>
          <w:ilvl w:val="0"/>
          <w:numId w:val="39"/>
        </w:numPr>
        <w:autoSpaceDE w:val="0"/>
        <w:autoSpaceDN w:val="0"/>
        <w:adjustRightInd w:val="0"/>
        <w:spacing w:after="0" w:line="240" w:lineRule="auto"/>
      </w:pPr>
      <w:r>
        <w:t xml:space="preserve">See </w:t>
      </w:r>
      <w:r w:rsidRPr="00306B7A">
        <w:rPr>
          <w:b/>
          <w:sz w:val="24"/>
        </w:rPr>
        <w:t xml:space="preserve">Section A </w:t>
      </w:r>
      <w:r>
        <w:t>of the flow chart.</w:t>
      </w:r>
    </w:p>
    <w:p w:rsidR="00922410" w:rsidRDefault="00922410" w:rsidP="00306B7A">
      <w:pPr>
        <w:pStyle w:val="NoSpacing"/>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D74D77" w:rsidRDefault="00D74D77" w:rsidP="00115003">
      <w:pPr>
        <w:pStyle w:val="NoSpacing"/>
        <w:jc w:val="center"/>
        <w:rPr>
          <w:rFonts w:cstheme="minorHAnsi"/>
          <w:b/>
          <w:sz w:val="28"/>
        </w:rPr>
      </w:pPr>
    </w:p>
    <w:p w:rsidR="00227AC7" w:rsidRDefault="00227AC7" w:rsidP="00115003">
      <w:pPr>
        <w:pStyle w:val="NoSpacing"/>
        <w:jc w:val="center"/>
        <w:rPr>
          <w:rFonts w:cstheme="minorHAnsi"/>
          <w:b/>
          <w:sz w:val="28"/>
        </w:rPr>
      </w:pPr>
    </w:p>
    <w:p w:rsidR="00227AC7" w:rsidRDefault="00227AC7" w:rsidP="00115003">
      <w:pPr>
        <w:pStyle w:val="NoSpacing"/>
        <w:jc w:val="center"/>
        <w:rPr>
          <w:rFonts w:cstheme="minorHAnsi"/>
          <w:b/>
          <w:sz w:val="28"/>
        </w:rPr>
      </w:pPr>
    </w:p>
    <w:p w:rsidR="00DC638D" w:rsidRDefault="00DC638D" w:rsidP="00115003">
      <w:pPr>
        <w:pStyle w:val="NoSpacing"/>
        <w:jc w:val="center"/>
        <w:rPr>
          <w:rFonts w:cstheme="minorHAnsi"/>
          <w:b/>
          <w:sz w:val="28"/>
        </w:rPr>
      </w:pPr>
    </w:p>
    <w:p w:rsidR="00DC638D" w:rsidRDefault="00DC638D" w:rsidP="00115003">
      <w:pPr>
        <w:pStyle w:val="NoSpacing"/>
        <w:jc w:val="center"/>
        <w:rPr>
          <w:rFonts w:cstheme="minorHAnsi"/>
          <w:b/>
          <w:sz w:val="28"/>
        </w:rPr>
      </w:pPr>
    </w:p>
    <w:p w:rsidR="00C15D80" w:rsidRDefault="00C15D80" w:rsidP="00115003">
      <w:pPr>
        <w:pStyle w:val="NoSpacing"/>
        <w:jc w:val="center"/>
        <w:rPr>
          <w:rFonts w:cstheme="minorHAnsi"/>
          <w:b/>
          <w:sz w:val="28"/>
        </w:rPr>
      </w:pPr>
    </w:p>
    <w:p w:rsidR="00EF43AC" w:rsidRDefault="00EF43AC" w:rsidP="00115003">
      <w:pPr>
        <w:pStyle w:val="NoSpacing"/>
        <w:jc w:val="center"/>
        <w:rPr>
          <w:rFonts w:cstheme="minorHAnsi"/>
          <w:b/>
          <w:sz w:val="28"/>
        </w:rPr>
      </w:pPr>
    </w:p>
    <w:p w:rsidR="00115003" w:rsidRPr="00D57850" w:rsidRDefault="00115003" w:rsidP="00115003">
      <w:pPr>
        <w:pStyle w:val="NoSpacing"/>
        <w:jc w:val="center"/>
        <w:rPr>
          <w:rFonts w:cstheme="minorHAnsi"/>
          <w:b/>
          <w:sz w:val="28"/>
        </w:rPr>
      </w:pPr>
      <w:r w:rsidRPr="00D57850">
        <w:rPr>
          <w:rFonts w:cstheme="minorHAnsi"/>
          <w:b/>
          <w:sz w:val="28"/>
        </w:rPr>
        <w:t>Section B</w:t>
      </w:r>
    </w:p>
    <w:p w:rsidR="00115003" w:rsidRDefault="00115003" w:rsidP="00E01499">
      <w:pPr>
        <w:pStyle w:val="NoSpacing"/>
        <w:rPr>
          <w:rFonts w:cstheme="minorHAnsi"/>
          <w:b/>
        </w:rPr>
      </w:pPr>
    </w:p>
    <w:p w:rsidR="00B65FB1" w:rsidRDefault="00E01499" w:rsidP="00141CEA">
      <w:pPr>
        <w:pStyle w:val="NoSpacing"/>
        <w:pBdr>
          <w:bottom w:val="single" w:sz="4" w:space="1" w:color="auto"/>
        </w:pBdr>
        <w:jc w:val="center"/>
        <w:rPr>
          <w:rFonts w:cstheme="minorHAnsi"/>
          <w:b/>
        </w:rPr>
      </w:pPr>
      <w:r>
        <w:rPr>
          <w:rFonts w:cstheme="minorHAnsi"/>
          <w:b/>
        </w:rPr>
        <w:t>If the p</w:t>
      </w:r>
      <w:r w:rsidR="00F708B3">
        <w:rPr>
          <w:rFonts w:cstheme="minorHAnsi"/>
          <w:b/>
        </w:rPr>
        <w:t>roposed u</w:t>
      </w:r>
      <w:r>
        <w:rPr>
          <w:rFonts w:cstheme="minorHAnsi"/>
          <w:b/>
        </w:rPr>
        <w:t xml:space="preserve">ser </w:t>
      </w:r>
      <w:r w:rsidR="00F708B3">
        <w:rPr>
          <w:rFonts w:cstheme="minorHAnsi"/>
          <w:b/>
        </w:rPr>
        <w:t>f</w:t>
      </w:r>
      <w:r>
        <w:rPr>
          <w:rFonts w:cstheme="minorHAnsi"/>
          <w:b/>
        </w:rPr>
        <w:t xml:space="preserve">ee </w:t>
      </w:r>
      <w:r w:rsidR="00C675F4">
        <w:rPr>
          <w:rFonts w:cstheme="minorHAnsi"/>
          <w:b/>
        </w:rPr>
        <w:t xml:space="preserve">is </w:t>
      </w:r>
      <w:r w:rsidR="00C675F4" w:rsidRPr="00200A61">
        <w:rPr>
          <w:rFonts w:cs="KMFIKO+TimesNewRoman"/>
          <w:b/>
          <w:color w:val="000000"/>
        </w:rPr>
        <w:t>an i</w:t>
      </w:r>
      <w:r w:rsidR="00C675F4" w:rsidRPr="00200A61">
        <w:rPr>
          <w:rFonts w:cstheme="minorHAnsi"/>
          <w:b/>
        </w:rPr>
        <w:t xml:space="preserve">ncrease to an existing fee that </w:t>
      </w:r>
      <w:r w:rsidR="00C675F4" w:rsidRPr="00200A61">
        <w:rPr>
          <w:rFonts w:cstheme="minorHAnsi"/>
          <w:b/>
          <w:u w:val="single"/>
        </w:rPr>
        <w:t>exceeds</w:t>
      </w:r>
      <w:r w:rsidR="00C675F4" w:rsidRPr="00200A61">
        <w:rPr>
          <w:rFonts w:cstheme="minorHAnsi"/>
          <w:b/>
        </w:rPr>
        <w:t xml:space="preserve"> the rate of inflation </w:t>
      </w:r>
      <w:r w:rsidR="00D74D77" w:rsidRPr="00200A61">
        <w:rPr>
          <w:rFonts w:cstheme="minorHAnsi"/>
          <w:b/>
        </w:rPr>
        <w:t xml:space="preserve">from when </w:t>
      </w:r>
      <w:r w:rsidR="00C675F4" w:rsidRPr="00200A61">
        <w:rPr>
          <w:rFonts w:cstheme="minorHAnsi"/>
          <w:b/>
        </w:rPr>
        <w:t xml:space="preserve">the fee was </w:t>
      </w:r>
      <w:r w:rsidR="009F04AC">
        <w:rPr>
          <w:rFonts w:cstheme="minorHAnsi"/>
          <w:b/>
        </w:rPr>
        <w:t xml:space="preserve">last approved by APB, </w:t>
      </w:r>
      <w:r w:rsidR="00C675F4" w:rsidRPr="00200A61">
        <w:rPr>
          <w:rFonts w:cstheme="minorHAnsi"/>
          <w:b/>
        </w:rPr>
        <w:t>please</w:t>
      </w:r>
      <w:r w:rsidR="00C675F4">
        <w:rPr>
          <w:rFonts w:cstheme="minorHAnsi"/>
          <w:b/>
        </w:rPr>
        <w:t xml:space="preserve"> provide the following information: </w:t>
      </w:r>
    </w:p>
    <w:p w:rsidR="00C675F4" w:rsidRPr="00C675F4" w:rsidRDefault="00C675F4" w:rsidP="00C675F4">
      <w:pPr>
        <w:pStyle w:val="NoSpacing"/>
        <w:jc w:val="center"/>
        <w:rPr>
          <w:b/>
        </w:rPr>
      </w:pPr>
    </w:p>
    <w:p w:rsidR="00D12553" w:rsidRPr="00200A61" w:rsidRDefault="00D12553" w:rsidP="00583747">
      <w:pPr>
        <w:autoSpaceDE w:val="0"/>
        <w:autoSpaceDN w:val="0"/>
        <w:adjustRightInd w:val="0"/>
        <w:spacing w:after="0" w:line="240" w:lineRule="auto"/>
        <w:rPr>
          <w:b/>
          <w:sz w:val="24"/>
          <w:u w:val="single"/>
        </w:rPr>
      </w:pPr>
      <w:r w:rsidRPr="00200A61">
        <w:rPr>
          <w:b/>
          <w:sz w:val="24"/>
          <w:u w:val="single"/>
        </w:rPr>
        <w:t>Fee Information</w:t>
      </w:r>
    </w:p>
    <w:p w:rsidR="006C38D4" w:rsidRDefault="00D74D77" w:rsidP="006C38D4">
      <w:pPr>
        <w:pStyle w:val="ListParagraph"/>
        <w:numPr>
          <w:ilvl w:val="0"/>
          <w:numId w:val="3"/>
        </w:numPr>
        <w:autoSpaceDE w:val="0"/>
        <w:autoSpaceDN w:val="0"/>
        <w:adjustRightInd w:val="0"/>
        <w:spacing w:after="0" w:line="240" w:lineRule="auto"/>
        <w:rPr>
          <w:rFonts w:cstheme="minorHAnsi"/>
          <w:color w:val="000000"/>
        </w:rPr>
      </w:pPr>
      <w:r w:rsidRPr="00200A61">
        <w:rPr>
          <w:rFonts w:cstheme="minorHAnsi"/>
          <w:color w:val="000000"/>
        </w:rPr>
        <w:t xml:space="preserve">Briefly describe the good(s) or service(s) offered with this fee.  Feel free to include the same information that was described in Question 1 of the Sales and Service Fund application, or add any additional information that would be helpful in describing the user fee.  </w:t>
      </w:r>
    </w:p>
    <w:p w:rsidR="006C38D4" w:rsidRDefault="006C38D4" w:rsidP="006C38D4">
      <w:pPr>
        <w:pStyle w:val="ListParagraph"/>
        <w:autoSpaceDE w:val="0"/>
        <w:autoSpaceDN w:val="0"/>
        <w:adjustRightInd w:val="0"/>
        <w:spacing w:after="0" w:line="240" w:lineRule="auto"/>
        <w:ind w:left="360"/>
        <w:rPr>
          <w:rFonts w:cstheme="minorHAnsi"/>
          <w:color w:val="000000"/>
        </w:rPr>
      </w:pPr>
    </w:p>
    <w:p w:rsidR="006C38D4" w:rsidRPr="006C38D4" w:rsidRDefault="006C38D4" w:rsidP="006C38D4">
      <w:pPr>
        <w:pStyle w:val="ListParagraph"/>
        <w:numPr>
          <w:ilvl w:val="0"/>
          <w:numId w:val="3"/>
        </w:numPr>
        <w:autoSpaceDE w:val="0"/>
        <w:autoSpaceDN w:val="0"/>
        <w:adjustRightInd w:val="0"/>
        <w:spacing w:after="0" w:line="240" w:lineRule="auto"/>
        <w:rPr>
          <w:rFonts w:cstheme="minorHAnsi"/>
          <w:color w:val="000000"/>
        </w:rPr>
      </w:pPr>
      <w:r w:rsidRPr="006C38D4">
        <w:rPr>
          <w:rFonts w:cstheme="minorHAnsi"/>
          <w:color w:val="000000"/>
        </w:rPr>
        <w:t>Please state the following</w:t>
      </w:r>
      <w:r w:rsidR="00CD4DA7">
        <w:rPr>
          <w:rFonts w:cstheme="minorHAnsi"/>
          <w:color w:val="000000"/>
        </w:rPr>
        <w:t xml:space="preserve"> (</w:t>
      </w:r>
      <w:r w:rsidR="00CD4DA7" w:rsidRPr="00A900D1">
        <w:rPr>
          <w:rFonts w:cstheme="minorHAnsi"/>
          <w:b/>
          <w:color w:val="000000"/>
        </w:rPr>
        <w:t>a table format is preferred</w:t>
      </w:r>
      <w:r w:rsidR="00CD4DA7">
        <w:rPr>
          <w:rFonts w:cstheme="minorHAnsi"/>
          <w:color w:val="000000"/>
        </w:rPr>
        <w:t>)</w:t>
      </w:r>
      <w:r w:rsidRPr="006C38D4">
        <w:rPr>
          <w:rFonts w:cstheme="minorHAnsi"/>
          <w:color w:val="000000"/>
        </w:rPr>
        <w:t>:</w:t>
      </w:r>
    </w:p>
    <w:p w:rsidR="006C38D4" w:rsidRPr="003C5744" w:rsidRDefault="006C38D4" w:rsidP="006C38D4">
      <w:pPr>
        <w:pStyle w:val="ListParagraph"/>
        <w:numPr>
          <w:ilvl w:val="1"/>
          <w:numId w:val="28"/>
        </w:numPr>
        <w:autoSpaceDE w:val="0"/>
        <w:autoSpaceDN w:val="0"/>
        <w:adjustRightInd w:val="0"/>
        <w:spacing w:after="0" w:line="240" w:lineRule="auto"/>
        <w:rPr>
          <w:rFonts w:cstheme="minorHAnsi"/>
          <w:i/>
          <w:color w:val="000000"/>
        </w:rPr>
      </w:pPr>
      <w:r>
        <w:rPr>
          <w:rFonts w:cstheme="minorHAnsi"/>
          <w:color w:val="000000"/>
        </w:rPr>
        <w:t xml:space="preserve">Date of inception of the fee, and the fee charged per </w:t>
      </w:r>
      <w:r w:rsidR="009F04AC">
        <w:rPr>
          <w:rFonts w:cstheme="minorHAnsi"/>
          <w:color w:val="000000"/>
        </w:rPr>
        <w:t xml:space="preserve">unit </w:t>
      </w:r>
      <w:r>
        <w:rPr>
          <w:rFonts w:cstheme="minorHAnsi"/>
          <w:color w:val="000000"/>
        </w:rPr>
        <w:t>at that time.</w:t>
      </w:r>
    </w:p>
    <w:p w:rsidR="006C38D4" w:rsidRPr="00582353" w:rsidRDefault="006C38D4" w:rsidP="006C38D4">
      <w:pPr>
        <w:pStyle w:val="ListParagraph"/>
        <w:numPr>
          <w:ilvl w:val="1"/>
          <w:numId w:val="28"/>
        </w:numPr>
        <w:autoSpaceDE w:val="0"/>
        <w:autoSpaceDN w:val="0"/>
        <w:adjustRightInd w:val="0"/>
        <w:spacing w:after="0" w:line="240" w:lineRule="auto"/>
        <w:rPr>
          <w:rFonts w:cstheme="minorHAnsi"/>
          <w:i/>
          <w:color w:val="000000"/>
        </w:rPr>
      </w:pPr>
      <w:r>
        <w:rPr>
          <w:rFonts w:cstheme="minorHAnsi"/>
          <w:color w:val="000000"/>
        </w:rPr>
        <w:t>Date of the last time the fee was</w:t>
      </w:r>
      <w:r w:rsidR="009F04AC">
        <w:rPr>
          <w:rFonts w:cstheme="minorHAnsi"/>
          <w:color w:val="000000"/>
        </w:rPr>
        <w:t xml:space="preserve"> approved by APB</w:t>
      </w:r>
      <w:r>
        <w:rPr>
          <w:rFonts w:cstheme="minorHAnsi"/>
          <w:color w:val="000000"/>
        </w:rPr>
        <w:t xml:space="preserve"> (if </w:t>
      </w:r>
      <w:r w:rsidR="009F04AC">
        <w:rPr>
          <w:rFonts w:cstheme="minorHAnsi"/>
          <w:color w:val="000000"/>
        </w:rPr>
        <w:t>different from the date of inception</w:t>
      </w:r>
      <w:r>
        <w:rPr>
          <w:rFonts w:cstheme="minorHAnsi"/>
          <w:color w:val="000000"/>
        </w:rPr>
        <w:t xml:space="preserve">) and the updated fee charged per </w:t>
      </w:r>
      <w:r w:rsidR="009F04AC">
        <w:rPr>
          <w:rFonts w:cstheme="minorHAnsi"/>
          <w:color w:val="000000"/>
        </w:rPr>
        <w:t>unit</w:t>
      </w:r>
      <w:r>
        <w:rPr>
          <w:rFonts w:cstheme="minorHAnsi"/>
          <w:color w:val="000000"/>
        </w:rPr>
        <w:t xml:space="preserve">.  </w:t>
      </w:r>
    </w:p>
    <w:p w:rsidR="00CD4DA7" w:rsidRPr="000E7A5C" w:rsidRDefault="006C38D4" w:rsidP="000E7A5C">
      <w:pPr>
        <w:pStyle w:val="ListParagraph"/>
        <w:numPr>
          <w:ilvl w:val="1"/>
          <w:numId w:val="28"/>
        </w:numPr>
        <w:autoSpaceDE w:val="0"/>
        <w:autoSpaceDN w:val="0"/>
        <w:adjustRightInd w:val="0"/>
        <w:spacing w:after="0" w:line="240" w:lineRule="auto"/>
        <w:rPr>
          <w:rFonts w:cstheme="minorHAnsi"/>
          <w:i/>
          <w:color w:val="000000"/>
        </w:rPr>
      </w:pPr>
      <w:r>
        <w:rPr>
          <w:rFonts w:cstheme="minorHAnsi"/>
          <w:color w:val="000000"/>
        </w:rPr>
        <w:t xml:space="preserve">Current fee charged per </w:t>
      </w:r>
      <w:r w:rsidR="009F04AC">
        <w:rPr>
          <w:rFonts w:cstheme="minorHAnsi"/>
          <w:color w:val="000000"/>
        </w:rPr>
        <w:t>unit</w:t>
      </w:r>
      <w:r>
        <w:rPr>
          <w:rFonts w:cstheme="minorHAnsi"/>
          <w:color w:val="000000"/>
        </w:rPr>
        <w:t xml:space="preserve">.  </w:t>
      </w:r>
    </w:p>
    <w:p w:rsidR="00A900D1" w:rsidRPr="00A900D1" w:rsidRDefault="000E7A5C" w:rsidP="00A900D1">
      <w:pPr>
        <w:pStyle w:val="ListParagraph"/>
        <w:numPr>
          <w:ilvl w:val="1"/>
          <w:numId w:val="28"/>
        </w:numPr>
        <w:autoSpaceDE w:val="0"/>
        <w:autoSpaceDN w:val="0"/>
        <w:adjustRightInd w:val="0"/>
        <w:spacing w:after="0" w:line="240" w:lineRule="auto"/>
        <w:rPr>
          <w:rFonts w:cstheme="minorHAnsi"/>
          <w:i/>
          <w:color w:val="000000"/>
        </w:rPr>
      </w:pPr>
      <w:r>
        <w:rPr>
          <w:rFonts w:cstheme="minorHAnsi"/>
          <w:color w:val="000000"/>
        </w:rPr>
        <w:t>Current f</w:t>
      </w:r>
      <w:r w:rsidR="00A900D1" w:rsidRPr="00A900D1">
        <w:rPr>
          <w:rFonts w:cstheme="minorHAnsi"/>
          <w:color w:val="000000"/>
        </w:rPr>
        <w:t xml:space="preserve">ee as adjusted for CPI </w:t>
      </w:r>
      <w:r w:rsidR="00A900D1" w:rsidRPr="00A900D1">
        <w:rPr>
          <w:rFonts w:cstheme="minorHAnsi"/>
          <w:color w:val="000000"/>
          <w:highlight w:val="yellow"/>
        </w:rPr>
        <w:t xml:space="preserve"> </w:t>
      </w:r>
    </w:p>
    <w:p w:rsidR="00A900D1" w:rsidRPr="00A900D1" w:rsidRDefault="00A900D1" w:rsidP="00A900D1">
      <w:pPr>
        <w:pStyle w:val="ListParagraph"/>
        <w:numPr>
          <w:ilvl w:val="2"/>
          <w:numId w:val="28"/>
        </w:numPr>
        <w:autoSpaceDE w:val="0"/>
        <w:autoSpaceDN w:val="0"/>
        <w:adjustRightInd w:val="0"/>
        <w:spacing w:after="0" w:line="240" w:lineRule="auto"/>
        <w:rPr>
          <w:rStyle w:val="Hyperlink"/>
          <w:rFonts w:cstheme="minorHAnsi"/>
          <w:i/>
          <w:color w:val="000000"/>
          <w:u w:val="none"/>
        </w:rPr>
      </w:pPr>
      <w:r w:rsidRPr="00C15D80">
        <w:rPr>
          <w:i/>
        </w:rPr>
        <w:t>See the supporting documentation on the APB website for information on how to calculate the rate of inflation.  The document can be found here:</w:t>
      </w:r>
      <w:r>
        <w:t xml:space="preserve">  </w:t>
      </w:r>
      <w:hyperlink r:id="rId18" w:history="1">
        <w:r w:rsidRPr="00F06991">
          <w:rPr>
            <w:rStyle w:val="Hyperlink"/>
          </w:rPr>
          <w:t>http://www.apb.ucla.edu/fees.html</w:t>
        </w:r>
      </w:hyperlink>
    </w:p>
    <w:p w:rsidR="000E7A5C" w:rsidRPr="000E7A5C" w:rsidRDefault="000E7A5C" w:rsidP="00A900D1">
      <w:pPr>
        <w:pStyle w:val="ListParagraph"/>
        <w:numPr>
          <w:ilvl w:val="1"/>
          <w:numId w:val="28"/>
        </w:numPr>
        <w:autoSpaceDE w:val="0"/>
        <w:autoSpaceDN w:val="0"/>
        <w:adjustRightInd w:val="0"/>
        <w:spacing w:after="0" w:line="240" w:lineRule="auto"/>
        <w:rPr>
          <w:rFonts w:cstheme="minorHAnsi"/>
          <w:i/>
          <w:color w:val="000000"/>
        </w:rPr>
      </w:pPr>
      <w:r>
        <w:rPr>
          <w:rFonts w:cstheme="minorHAnsi"/>
          <w:color w:val="000000"/>
        </w:rPr>
        <w:t>T</w:t>
      </w:r>
      <w:r w:rsidRPr="00CF1CB7">
        <w:rPr>
          <w:rFonts w:cstheme="minorHAnsi"/>
          <w:color w:val="000000"/>
        </w:rPr>
        <w:t xml:space="preserve">he proposed new fee to be charged per </w:t>
      </w:r>
      <w:r>
        <w:rPr>
          <w:rFonts w:cstheme="minorHAnsi"/>
          <w:color w:val="000000"/>
        </w:rPr>
        <w:t>unit</w:t>
      </w:r>
      <w:r w:rsidRPr="00CF1CB7">
        <w:rPr>
          <w:rFonts w:cstheme="minorHAnsi"/>
          <w:color w:val="000000"/>
        </w:rPr>
        <w:t>.</w:t>
      </w:r>
      <w:r w:rsidR="00564CB3">
        <w:rPr>
          <w:rFonts w:cstheme="minorHAnsi"/>
          <w:color w:val="000000"/>
        </w:rPr>
        <w:t xml:space="preserve">  The increase in the fee should be over the rate of inflation.</w:t>
      </w:r>
    </w:p>
    <w:p w:rsidR="00A900D1" w:rsidRPr="00A900D1" w:rsidRDefault="00A900D1" w:rsidP="00A900D1">
      <w:pPr>
        <w:pStyle w:val="ListParagraph"/>
        <w:numPr>
          <w:ilvl w:val="1"/>
          <w:numId w:val="28"/>
        </w:numPr>
        <w:autoSpaceDE w:val="0"/>
        <w:autoSpaceDN w:val="0"/>
        <w:adjustRightInd w:val="0"/>
        <w:spacing w:after="0" w:line="240" w:lineRule="auto"/>
        <w:rPr>
          <w:rFonts w:cstheme="minorHAnsi"/>
          <w:i/>
          <w:color w:val="000000"/>
        </w:rPr>
      </w:pPr>
      <w:r w:rsidRPr="00A900D1">
        <w:rPr>
          <w:rFonts w:cstheme="minorHAnsi"/>
          <w:color w:val="000000"/>
        </w:rPr>
        <w:t xml:space="preserve">Increase in the fee (CPI vs </w:t>
      </w:r>
      <w:r w:rsidR="000E7A5C">
        <w:rPr>
          <w:rFonts w:cstheme="minorHAnsi"/>
          <w:color w:val="000000"/>
        </w:rPr>
        <w:t xml:space="preserve">proposed </w:t>
      </w:r>
      <w:r w:rsidRPr="00A900D1">
        <w:rPr>
          <w:rFonts w:cstheme="minorHAnsi"/>
          <w:color w:val="000000"/>
        </w:rPr>
        <w:t>fee) in terms of dollars and percent</w:t>
      </w:r>
    </w:p>
    <w:p w:rsidR="00E01499" w:rsidRPr="009466E7" w:rsidRDefault="00E01499" w:rsidP="00205385">
      <w:pPr>
        <w:autoSpaceDE w:val="0"/>
        <w:autoSpaceDN w:val="0"/>
        <w:adjustRightInd w:val="0"/>
        <w:spacing w:after="0" w:line="240" w:lineRule="auto"/>
        <w:rPr>
          <w:rFonts w:cstheme="minorHAnsi"/>
          <w:color w:val="000000"/>
        </w:rPr>
      </w:pPr>
    </w:p>
    <w:p w:rsidR="00D57850" w:rsidRPr="00E85B01" w:rsidRDefault="00583747" w:rsidP="003A7892">
      <w:pPr>
        <w:pStyle w:val="ListParagraph"/>
        <w:numPr>
          <w:ilvl w:val="0"/>
          <w:numId w:val="3"/>
        </w:numPr>
        <w:autoSpaceDE w:val="0"/>
        <w:autoSpaceDN w:val="0"/>
        <w:adjustRightInd w:val="0"/>
        <w:spacing w:after="0" w:line="240" w:lineRule="auto"/>
        <w:rPr>
          <w:rFonts w:cstheme="minorHAnsi"/>
          <w:i/>
          <w:color w:val="000000"/>
        </w:rPr>
      </w:pPr>
      <w:r>
        <w:rPr>
          <w:rFonts w:cstheme="minorHAnsi"/>
          <w:color w:val="000000"/>
        </w:rPr>
        <w:t xml:space="preserve">Why is there a need to increase the user fee?  </w:t>
      </w:r>
      <w:r w:rsidR="00280B5D" w:rsidRPr="00E85B01">
        <w:rPr>
          <w:rFonts w:cstheme="minorHAnsi"/>
          <w:color w:val="000000"/>
        </w:rPr>
        <w:t xml:space="preserve">What cost factors, if any, are driving the increase in the fee?  </w:t>
      </w:r>
      <w:r w:rsidRPr="00E85B01">
        <w:rPr>
          <w:rFonts w:cstheme="minorHAnsi"/>
          <w:color w:val="000000"/>
        </w:rPr>
        <w:t xml:space="preserve">Can other fund sources be used?  </w:t>
      </w:r>
    </w:p>
    <w:p w:rsidR="003A7892" w:rsidRPr="009466E7" w:rsidRDefault="003A7892" w:rsidP="003A7892">
      <w:pPr>
        <w:autoSpaceDE w:val="0"/>
        <w:autoSpaceDN w:val="0"/>
        <w:adjustRightInd w:val="0"/>
        <w:spacing w:after="0" w:line="240" w:lineRule="auto"/>
        <w:rPr>
          <w:rFonts w:cstheme="minorHAnsi"/>
          <w:color w:val="000000"/>
        </w:rPr>
      </w:pPr>
    </w:p>
    <w:p w:rsidR="00E01499" w:rsidRPr="00E85B01" w:rsidRDefault="00FC05C7" w:rsidP="00FC05C7">
      <w:pPr>
        <w:pStyle w:val="ListParagraph"/>
        <w:numPr>
          <w:ilvl w:val="0"/>
          <w:numId w:val="3"/>
        </w:numPr>
        <w:autoSpaceDE w:val="0"/>
        <w:autoSpaceDN w:val="0"/>
        <w:adjustRightInd w:val="0"/>
        <w:spacing w:after="0" w:line="240" w:lineRule="auto"/>
        <w:rPr>
          <w:rFonts w:cstheme="minorHAnsi"/>
          <w:color w:val="000000"/>
        </w:rPr>
      </w:pPr>
      <w:r w:rsidRPr="00E85B01">
        <w:rPr>
          <w:rFonts w:cstheme="minorHAnsi"/>
          <w:color w:val="000000"/>
        </w:rPr>
        <w:t>Please provide a</w:t>
      </w:r>
      <w:r w:rsidR="00E01499" w:rsidRPr="00E85B01">
        <w:rPr>
          <w:rFonts w:cstheme="minorHAnsi"/>
          <w:color w:val="000000"/>
        </w:rPr>
        <w:t xml:space="preserve"> </w:t>
      </w:r>
      <w:r w:rsidR="00CF1CB7" w:rsidRPr="00E85B01">
        <w:rPr>
          <w:rFonts w:cstheme="minorHAnsi"/>
          <w:color w:val="000000"/>
        </w:rPr>
        <w:t xml:space="preserve">3-year </w:t>
      </w:r>
      <w:r w:rsidR="00E01499" w:rsidRPr="00E85B01">
        <w:rPr>
          <w:rFonts w:cstheme="minorHAnsi"/>
          <w:color w:val="000000"/>
        </w:rPr>
        <w:t xml:space="preserve">budget plan which includes anticipated expense for providing the service and all anticipated sources of funds. The budget plan should demonstrate the need for the fee increase to cover costs. </w:t>
      </w:r>
    </w:p>
    <w:p w:rsidR="003A7892" w:rsidRPr="00E85B01" w:rsidRDefault="003A7892" w:rsidP="003A7892">
      <w:pPr>
        <w:autoSpaceDE w:val="0"/>
        <w:autoSpaceDN w:val="0"/>
        <w:adjustRightInd w:val="0"/>
        <w:spacing w:after="0" w:line="240" w:lineRule="auto"/>
        <w:rPr>
          <w:rFonts w:cstheme="minorHAnsi"/>
          <w:color w:val="000000"/>
        </w:rPr>
      </w:pPr>
    </w:p>
    <w:p w:rsidR="00D12553" w:rsidRPr="00E85B01" w:rsidRDefault="00D12553" w:rsidP="003A7892">
      <w:pPr>
        <w:autoSpaceDE w:val="0"/>
        <w:autoSpaceDN w:val="0"/>
        <w:adjustRightInd w:val="0"/>
        <w:spacing w:after="0" w:line="240" w:lineRule="auto"/>
        <w:rPr>
          <w:rFonts w:cstheme="minorHAnsi"/>
          <w:b/>
          <w:color w:val="000000"/>
          <w:sz w:val="24"/>
          <w:u w:val="single"/>
        </w:rPr>
      </w:pPr>
      <w:r w:rsidRPr="00E85B01">
        <w:rPr>
          <w:rFonts w:cstheme="minorHAnsi"/>
          <w:b/>
          <w:color w:val="000000"/>
          <w:sz w:val="24"/>
          <w:u w:val="single"/>
        </w:rPr>
        <w:t>Student Impact</w:t>
      </w:r>
    </w:p>
    <w:p w:rsidR="00922410" w:rsidRDefault="003A7892" w:rsidP="00922410">
      <w:pPr>
        <w:pStyle w:val="ListParagraph"/>
        <w:numPr>
          <w:ilvl w:val="0"/>
          <w:numId w:val="3"/>
        </w:numPr>
        <w:autoSpaceDE w:val="0"/>
        <w:autoSpaceDN w:val="0"/>
        <w:adjustRightInd w:val="0"/>
        <w:spacing w:after="0" w:line="240" w:lineRule="auto"/>
        <w:rPr>
          <w:rFonts w:cstheme="minorHAnsi"/>
          <w:color w:val="000000"/>
        </w:rPr>
      </w:pPr>
      <w:r w:rsidRPr="00E85B01">
        <w:rPr>
          <w:rFonts w:cstheme="minorHAnsi"/>
          <w:color w:val="000000"/>
        </w:rPr>
        <w:t xml:space="preserve">How many students do you anticipate using the services?  How many non-students do you anticipate using the services?  </w:t>
      </w:r>
    </w:p>
    <w:p w:rsidR="00922410" w:rsidRDefault="00922410" w:rsidP="00922410">
      <w:pPr>
        <w:pStyle w:val="ListParagraph"/>
        <w:autoSpaceDE w:val="0"/>
        <w:autoSpaceDN w:val="0"/>
        <w:adjustRightInd w:val="0"/>
        <w:spacing w:after="0" w:line="240" w:lineRule="auto"/>
        <w:ind w:left="360"/>
        <w:rPr>
          <w:rFonts w:cstheme="minorHAnsi"/>
          <w:color w:val="000000"/>
        </w:rPr>
      </w:pPr>
    </w:p>
    <w:p w:rsidR="00883B4F" w:rsidRDefault="00922410" w:rsidP="001E238A">
      <w:pPr>
        <w:pStyle w:val="ListParagraph"/>
        <w:autoSpaceDE w:val="0"/>
        <w:autoSpaceDN w:val="0"/>
        <w:adjustRightInd w:val="0"/>
        <w:spacing w:after="0" w:line="240" w:lineRule="auto"/>
        <w:ind w:left="360"/>
      </w:pPr>
      <w:r w:rsidRPr="00200A61">
        <w:rPr>
          <w:rFonts w:cstheme="minorHAnsi"/>
          <w:color w:val="000000"/>
        </w:rPr>
        <w:t xml:space="preserve">Please provide evidence of consultation with an appropriate </w:t>
      </w:r>
      <w:r w:rsidR="00A51038" w:rsidRPr="00200A61">
        <w:rPr>
          <w:rFonts w:cstheme="minorHAnsi"/>
          <w:color w:val="000000"/>
        </w:rPr>
        <w:t xml:space="preserve">School or Department </w:t>
      </w:r>
      <w:r w:rsidRPr="00200A61">
        <w:rPr>
          <w:rFonts w:cstheme="minorHAnsi"/>
          <w:color w:val="000000"/>
        </w:rPr>
        <w:t>student advisory group</w:t>
      </w:r>
      <w:r w:rsidR="00A51038" w:rsidRPr="00200A61">
        <w:rPr>
          <w:rFonts w:cstheme="minorHAnsi"/>
          <w:color w:val="000000"/>
        </w:rPr>
        <w:t xml:space="preserve"> </w:t>
      </w:r>
      <w:r w:rsidR="002B7210" w:rsidRPr="00200A61">
        <w:rPr>
          <w:rFonts w:cstheme="minorHAnsi"/>
          <w:color w:val="000000"/>
        </w:rPr>
        <w:t>(</w:t>
      </w:r>
      <w:r w:rsidR="00A51038" w:rsidRPr="00200A61">
        <w:rPr>
          <w:rFonts w:cstheme="minorHAnsi"/>
          <w:color w:val="000000"/>
        </w:rPr>
        <w:t>e.g. the Law School’s Student Bar Association</w:t>
      </w:r>
      <w:r w:rsidR="002B7210" w:rsidRPr="00200A61">
        <w:rPr>
          <w:rFonts w:cstheme="minorHAnsi"/>
          <w:color w:val="000000"/>
        </w:rPr>
        <w:t>)</w:t>
      </w:r>
      <w:r w:rsidRPr="00200A61">
        <w:rPr>
          <w:rFonts w:cstheme="minorHAnsi"/>
          <w:color w:val="000000"/>
        </w:rPr>
        <w:t xml:space="preserve">.  </w:t>
      </w:r>
      <w:r w:rsidR="00A51038" w:rsidRPr="00200A61">
        <w:rPr>
          <w:rFonts w:cstheme="minorHAnsi"/>
          <w:color w:val="000000"/>
        </w:rPr>
        <w:t>If this type of student group does not exist</w:t>
      </w:r>
      <w:r w:rsidR="002B7210" w:rsidRPr="00200A61">
        <w:rPr>
          <w:rFonts w:cstheme="minorHAnsi"/>
          <w:color w:val="000000"/>
        </w:rPr>
        <w:t>,</w:t>
      </w:r>
      <w:r w:rsidR="00A51038" w:rsidRPr="00200A61">
        <w:rPr>
          <w:rFonts w:cstheme="minorHAnsi"/>
          <w:color w:val="000000"/>
        </w:rPr>
        <w:t xml:space="preserve"> </w:t>
      </w:r>
      <w:r w:rsidRPr="00200A61">
        <w:rPr>
          <w:rFonts w:cstheme="minorHAnsi"/>
          <w:color w:val="000000"/>
        </w:rPr>
        <w:t xml:space="preserve">surveying </w:t>
      </w:r>
      <w:r w:rsidR="002B7210" w:rsidRPr="00200A61">
        <w:rPr>
          <w:rFonts w:cstheme="minorHAnsi"/>
          <w:color w:val="000000"/>
        </w:rPr>
        <w:t>students who</w:t>
      </w:r>
      <w:r w:rsidR="00A51038" w:rsidRPr="00200A61">
        <w:rPr>
          <w:rFonts w:cstheme="minorHAnsi"/>
          <w:color w:val="000000"/>
        </w:rPr>
        <w:t xml:space="preserve"> </w:t>
      </w:r>
      <w:r w:rsidRPr="00200A61">
        <w:rPr>
          <w:rFonts w:cstheme="minorHAnsi"/>
          <w:color w:val="000000"/>
        </w:rPr>
        <w:t>are majors in the School or Department</w:t>
      </w:r>
      <w:r w:rsidR="00A51038" w:rsidRPr="00200A61">
        <w:rPr>
          <w:rFonts w:cstheme="minorHAnsi"/>
          <w:color w:val="000000"/>
        </w:rPr>
        <w:t xml:space="preserve"> represents </w:t>
      </w:r>
      <w:r w:rsidR="002B7210" w:rsidRPr="00200A61">
        <w:rPr>
          <w:rFonts w:cstheme="minorHAnsi"/>
          <w:color w:val="000000"/>
        </w:rPr>
        <w:t>an appropriate consultation</w:t>
      </w:r>
      <w:r w:rsidRPr="00200A61">
        <w:rPr>
          <w:rFonts w:cstheme="minorHAnsi"/>
          <w:color w:val="000000"/>
        </w:rPr>
        <w:t>.  Lastly, if neither type of student group</w:t>
      </w:r>
      <w:r w:rsidR="00A51038" w:rsidRPr="00200A61">
        <w:rPr>
          <w:rFonts w:cstheme="minorHAnsi"/>
          <w:color w:val="000000"/>
        </w:rPr>
        <w:t xml:space="preserve"> can be consulted</w:t>
      </w:r>
      <w:r w:rsidRPr="00200A61">
        <w:rPr>
          <w:rFonts w:cstheme="minorHAnsi"/>
          <w:color w:val="000000"/>
        </w:rPr>
        <w:t>, the Student Fee Advisory Committee (SFAC) would then serve as the appropriate student advisory group.  Please notify APB if SFAC is the appropriate advisory group.</w:t>
      </w:r>
      <w:r w:rsidR="001E238A" w:rsidRPr="001E238A">
        <w:t xml:space="preserve"> </w:t>
      </w:r>
      <w:r w:rsidR="001E238A">
        <w:t xml:space="preserve">  </w:t>
      </w:r>
    </w:p>
    <w:p w:rsidR="00883B4F" w:rsidRDefault="00883B4F" w:rsidP="001E238A">
      <w:pPr>
        <w:pStyle w:val="ListParagraph"/>
        <w:autoSpaceDE w:val="0"/>
        <w:autoSpaceDN w:val="0"/>
        <w:adjustRightInd w:val="0"/>
        <w:spacing w:after="0" w:line="240" w:lineRule="auto"/>
        <w:ind w:left="360"/>
      </w:pPr>
    </w:p>
    <w:p w:rsidR="00922410" w:rsidRPr="001E238A" w:rsidRDefault="001E238A" w:rsidP="001E238A">
      <w:pPr>
        <w:pStyle w:val="ListParagraph"/>
        <w:autoSpaceDE w:val="0"/>
        <w:autoSpaceDN w:val="0"/>
        <w:adjustRightInd w:val="0"/>
        <w:spacing w:after="0" w:line="240" w:lineRule="auto"/>
        <w:ind w:left="360"/>
      </w:pPr>
      <w:r w:rsidRPr="001E238A">
        <w:rPr>
          <w:i/>
        </w:rPr>
        <w:t xml:space="preserve">See the supporting documentation on the APB website for an example of a student survey that could be used to gather information from a student advisory group. The survey </w:t>
      </w:r>
      <w:r w:rsidR="00EF43AC">
        <w:rPr>
          <w:i/>
        </w:rPr>
        <w:t xml:space="preserve">can </w:t>
      </w:r>
      <w:r w:rsidRPr="001E238A">
        <w:rPr>
          <w:i/>
        </w:rPr>
        <w:t>be found here</w:t>
      </w:r>
      <w:r>
        <w:t xml:space="preserve">:  </w:t>
      </w:r>
      <w:hyperlink r:id="rId19" w:history="1">
        <w:r w:rsidR="00EF43AC" w:rsidRPr="00F06991">
          <w:rPr>
            <w:rStyle w:val="Hyperlink"/>
          </w:rPr>
          <w:t>http://www.apb.ucla.edu/fees.html</w:t>
        </w:r>
      </w:hyperlink>
    </w:p>
    <w:p w:rsidR="00692F6C" w:rsidRPr="00E85B01" w:rsidRDefault="00692F6C" w:rsidP="00692F6C">
      <w:pPr>
        <w:autoSpaceDE w:val="0"/>
        <w:autoSpaceDN w:val="0"/>
        <w:adjustRightInd w:val="0"/>
        <w:spacing w:after="0" w:line="240" w:lineRule="auto"/>
        <w:rPr>
          <w:rFonts w:cstheme="minorHAnsi"/>
          <w:color w:val="000000"/>
        </w:rPr>
      </w:pPr>
    </w:p>
    <w:p w:rsidR="006C66E6" w:rsidRDefault="006C66E6" w:rsidP="006C66E6">
      <w:pPr>
        <w:pStyle w:val="ListParagraph"/>
        <w:numPr>
          <w:ilvl w:val="0"/>
          <w:numId w:val="3"/>
        </w:numPr>
        <w:autoSpaceDE w:val="0"/>
        <w:autoSpaceDN w:val="0"/>
        <w:adjustRightInd w:val="0"/>
        <w:spacing w:after="0" w:line="240" w:lineRule="auto"/>
        <w:rPr>
          <w:rFonts w:cstheme="minorHAnsi"/>
          <w:color w:val="000000"/>
        </w:rPr>
      </w:pPr>
      <w:r>
        <w:rPr>
          <w:rFonts w:cstheme="minorHAnsi"/>
          <w:color w:val="000000"/>
        </w:rPr>
        <w:t>W</w:t>
      </w:r>
      <w:r w:rsidRPr="00FC05C7">
        <w:rPr>
          <w:rFonts w:cstheme="minorHAnsi"/>
          <w:color w:val="000000"/>
        </w:rPr>
        <w:t xml:space="preserve">ill the increase in the user fee </w:t>
      </w:r>
      <w:r>
        <w:rPr>
          <w:rFonts w:cstheme="minorHAnsi"/>
          <w:color w:val="000000"/>
        </w:rPr>
        <w:t>a</w:t>
      </w:r>
      <w:r w:rsidRPr="00FC05C7">
        <w:rPr>
          <w:rFonts w:cstheme="minorHAnsi"/>
          <w:color w:val="000000"/>
        </w:rPr>
        <w:t xml:space="preserve">ffect students?  </w:t>
      </w:r>
      <w:r>
        <w:rPr>
          <w:rFonts w:cstheme="minorHAnsi"/>
          <w:color w:val="000000"/>
        </w:rPr>
        <w:t>For example, will changing the fee reduce student use of the service?</w:t>
      </w:r>
    </w:p>
    <w:p w:rsidR="00200A61" w:rsidRDefault="00200A61" w:rsidP="00200A61">
      <w:pPr>
        <w:autoSpaceDE w:val="0"/>
        <w:autoSpaceDN w:val="0"/>
        <w:adjustRightInd w:val="0"/>
        <w:spacing w:after="0" w:line="240" w:lineRule="auto"/>
        <w:rPr>
          <w:rFonts w:cstheme="minorHAnsi"/>
          <w:color w:val="000000"/>
        </w:rPr>
      </w:pPr>
    </w:p>
    <w:p w:rsidR="00883B4F" w:rsidRDefault="00883B4F" w:rsidP="00306B7A">
      <w:pPr>
        <w:autoSpaceDE w:val="0"/>
        <w:autoSpaceDN w:val="0"/>
        <w:adjustRightInd w:val="0"/>
        <w:spacing w:after="0" w:line="240" w:lineRule="auto"/>
        <w:rPr>
          <w:u w:val="single"/>
        </w:rPr>
      </w:pPr>
    </w:p>
    <w:p w:rsidR="00306B7A" w:rsidRDefault="00306B7A" w:rsidP="00306B7A">
      <w:pPr>
        <w:autoSpaceDE w:val="0"/>
        <w:autoSpaceDN w:val="0"/>
        <w:adjustRightInd w:val="0"/>
        <w:spacing w:after="0" w:line="240" w:lineRule="auto"/>
      </w:pPr>
      <w:r w:rsidRPr="00D74D77">
        <w:rPr>
          <w:u w:val="single"/>
        </w:rPr>
        <w:t>Complete approval process</w:t>
      </w:r>
      <w:r>
        <w:t xml:space="preserve">:  </w:t>
      </w:r>
    </w:p>
    <w:p w:rsidR="00306B7A" w:rsidRDefault="00306B7A" w:rsidP="00306B7A">
      <w:pPr>
        <w:pStyle w:val="ListParagraph"/>
        <w:numPr>
          <w:ilvl w:val="0"/>
          <w:numId w:val="39"/>
        </w:numPr>
        <w:autoSpaceDE w:val="0"/>
        <w:autoSpaceDN w:val="0"/>
        <w:adjustRightInd w:val="0"/>
        <w:spacing w:after="0" w:line="240" w:lineRule="auto"/>
      </w:pPr>
      <w:r>
        <w:t xml:space="preserve">The flow chart of the approval process can be found here:  </w:t>
      </w:r>
      <w:hyperlink r:id="rId20" w:history="1">
        <w:r w:rsidR="00EF43AC" w:rsidRPr="00F06991">
          <w:rPr>
            <w:rStyle w:val="Hyperlink"/>
          </w:rPr>
          <w:t>http://www.apb.ucla.edu/fees.html</w:t>
        </w:r>
      </w:hyperlink>
    </w:p>
    <w:p w:rsidR="00306B7A" w:rsidRDefault="00306B7A" w:rsidP="00306B7A">
      <w:pPr>
        <w:pStyle w:val="ListParagraph"/>
        <w:numPr>
          <w:ilvl w:val="0"/>
          <w:numId w:val="39"/>
        </w:numPr>
        <w:autoSpaceDE w:val="0"/>
        <w:autoSpaceDN w:val="0"/>
        <w:adjustRightInd w:val="0"/>
        <w:spacing w:after="0" w:line="240" w:lineRule="auto"/>
      </w:pPr>
      <w:r>
        <w:t xml:space="preserve">See </w:t>
      </w:r>
      <w:r w:rsidRPr="00306B7A">
        <w:rPr>
          <w:b/>
          <w:sz w:val="24"/>
        </w:rPr>
        <w:t xml:space="preserve">Section </w:t>
      </w:r>
      <w:r>
        <w:rPr>
          <w:b/>
          <w:sz w:val="24"/>
        </w:rPr>
        <w:t>B</w:t>
      </w:r>
      <w:r w:rsidRPr="00306B7A">
        <w:rPr>
          <w:b/>
          <w:sz w:val="24"/>
        </w:rPr>
        <w:t xml:space="preserve"> </w:t>
      </w:r>
      <w:r>
        <w:t>of the flow chart.</w:t>
      </w: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1E238A" w:rsidRDefault="001E238A"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C15D80" w:rsidRDefault="00C15D80"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EF43AC" w:rsidRDefault="00EF43AC" w:rsidP="00200A61">
      <w:pPr>
        <w:autoSpaceDE w:val="0"/>
        <w:autoSpaceDN w:val="0"/>
        <w:adjustRightInd w:val="0"/>
        <w:spacing w:after="0" w:line="240" w:lineRule="auto"/>
        <w:rPr>
          <w:rFonts w:cstheme="minorHAnsi"/>
          <w:color w:val="000000"/>
        </w:rPr>
      </w:pPr>
    </w:p>
    <w:p w:rsidR="00EF43AC" w:rsidRDefault="00EF43AC" w:rsidP="00200A61">
      <w:pPr>
        <w:autoSpaceDE w:val="0"/>
        <w:autoSpaceDN w:val="0"/>
        <w:adjustRightInd w:val="0"/>
        <w:spacing w:after="0" w:line="240" w:lineRule="auto"/>
        <w:rPr>
          <w:rFonts w:cstheme="minorHAnsi"/>
          <w:color w:val="000000"/>
        </w:rPr>
      </w:pPr>
    </w:p>
    <w:p w:rsidR="00EF43AC" w:rsidRDefault="00EF43AC" w:rsidP="00200A61">
      <w:pPr>
        <w:autoSpaceDE w:val="0"/>
        <w:autoSpaceDN w:val="0"/>
        <w:adjustRightInd w:val="0"/>
        <w:spacing w:after="0" w:line="240" w:lineRule="auto"/>
        <w:rPr>
          <w:rFonts w:cstheme="minorHAnsi"/>
          <w:color w:val="000000"/>
        </w:rPr>
      </w:pPr>
    </w:p>
    <w:p w:rsidR="00DC638D" w:rsidRDefault="00DC638D" w:rsidP="00200A61">
      <w:pPr>
        <w:autoSpaceDE w:val="0"/>
        <w:autoSpaceDN w:val="0"/>
        <w:adjustRightInd w:val="0"/>
        <w:spacing w:after="0" w:line="240" w:lineRule="auto"/>
        <w:rPr>
          <w:rFonts w:cstheme="minorHAnsi"/>
          <w:color w:val="000000"/>
        </w:rPr>
      </w:pPr>
    </w:p>
    <w:p w:rsidR="00115003" w:rsidRPr="00D57850" w:rsidRDefault="00115003" w:rsidP="00FC05C7">
      <w:pPr>
        <w:pStyle w:val="NoSpacing"/>
        <w:jc w:val="center"/>
        <w:rPr>
          <w:rFonts w:cstheme="minorHAnsi"/>
          <w:b/>
          <w:sz w:val="28"/>
        </w:rPr>
      </w:pPr>
      <w:r w:rsidRPr="00D57850">
        <w:rPr>
          <w:rFonts w:cstheme="minorHAnsi"/>
          <w:b/>
          <w:sz w:val="28"/>
        </w:rPr>
        <w:t>Section C</w:t>
      </w:r>
    </w:p>
    <w:p w:rsidR="00115003" w:rsidRDefault="00115003" w:rsidP="00583747">
      <w:pPr>
        <w:pStyle w:val="NoSpacing"/>
        <w:rPr>
          <w:rFonts w:cstheme="minorHAnsi"/>
          <w:b/>
        </w:rPr>
      </w:pPr>
    </w:p>
    <w:p w:rsidR="00971527" w:rsidRDefault="00971527" w:rsidP="00141CEA">
      <w:pPr>
        <w:pStyle w:val="NoSpacing"/>
        <w:pBdr>
          <w:bottom w:val="single" w:sz="4" w:space="1" w:color="auto"/>
        </w:pBdr>
        <w:jc w:val="center"/>
        <w:rPr>
          <w:rFonts w:cstheme="minorHAnsi"/>
          <w:b/>
        </w:rPr>
      </w:pPr>
      <w:r w:rsidRPr="00D74D77">
        <w:rPr>
          <w:rFonts w:cstheme="minorHAnsi"/>
          <w:b/>
        </w:rPr>
        <w:t>If the p</w:t>
      </w:r>
      <w:r w:rsidR="00F708B3" w:rsidRPr="00D74D77">
        <w:rPr>
          <w:rFonts w:cstheme="minorHAnsi"/>
          <w:b/>
        </w:rPr>
        <w:t>roposed u</w:t>
      </w:r>
      <w:r w:rsidRPr="00D74D77">
        <w:rPr>
          <w:rFonts w:cstheme="minorHAnsi"/>
          <w:b/>
        </w:rPr>
        <w:t xml:space="preserve">ser </w:t>
      </w:r>
      <w:r w:rsidR="00F708B3" w:rsidRPr="00D74D77">
        <w:rPr>
          <w:rFonts w:cstheme="minorHAnsi"/>
          <w:b/>
        </w:rPr>
        <w:t>f</w:t>
      </w:r>
      <w:r w:rsidRPr="00D74D77">
        <w:rPr>
          <w:rFonts w:cstheme="minorHAnsi"/>
          <w:b/>
        </w:rPr>
        <w:t xml:space="preserve">ee is </w:t>
      </w:r>
      <w:r w:rsidR="00C675F4" w:rsidRPr="00200A61">
        <w:rPr>
          <w:rFonts w:cs="KMFIKO+TimesNewRoman"/>
          <w:b/>
          <w:color w:val="000000"/>
        </w:rPr>
        <w:t>an i</w:t>
      </w:r>
      <w:r w:rsidR="00C675F4" w:rsidRPr="00200A61">
        <w:rPr>
          <w:rFonts w:cstheme="minorHAnsi"/>
          <w:b/>
        </w:rPr>
        <w:t xml:space="preserve">ncrease to an existing fee that is </w:t>
      </w:r>
      <w:r w:rsidR="00C675F4" w:rsidRPr="00200A61">
        <w:rPr>
          <w:rFonts w:cstheme="minorHAnsi"/>
          <w:b/>
          <w:u w:val="single"/>
        </w:rPr>
        <w:t>at or under</w:t>
      </w:r>
      <w:r w:rsidR="00C675F4" w:rsidRPr="00200A61">
        <w:rPr>
          <w:rFonts w:cstheme="minorHAnsi"/>
          <w:b/>
        </w:rPr>
        <w:t xml:space="preserve"> the rate of inflation </w:t>
      </w:r>
      <w:r w:rsidR="00D74D77" w:rsidRPr="00200A61">
        <w:rPr>
          <w:rFonts w:cstheme="minorHAnsi"/>
          <w:b/>
        </w:rPr>
        <w:t>from when</w:t>
      </w:r>
      <w:r w:rsidR="00C675F4" w:rsidRPr="00200A61">
        <w:rPr>
          <w:rFonts w:cstheme="minorHAnsi"/>
          <w:b/>
        </w:rPr>
        <w:t xml:space="preserve"> the fee was </w:t>
      </w:r>
      <w:r w:rsidR="009F04AC">
        <w:rPr>
          <w:rFonts w:cstheme="minorHAnsi"/>
          <w:b/>
        </w:rPr>
        <w:t xml:space="preserve">last approved by APB, </w:t>
      </w:r>
      <w:r w:rsidRPr="00D74D77">
        <w:rPr>
          <w:rFonts w:cstheme="minorHAnsi"/>
          <w:b/>
        </w:rPr>
        <w:t>please provide the following information</w:t>
      </w:r>
      <w:r w:rsidRPr="00991DAA">
        <w:rPr>
          <w:rFonts w:cstheme="minorHAnsi"/>
          <w:b/>
        </w:rPr>
        <w:t>:</w:t>
      </w:r>
    </w:p>
    <w:p w:rsidR="00CF1CB7" w:rsidRPr="00CF1CB7" w:rsidRDefault="00CF1CB7" w:rsidP="00583747">
      <w:pPr>
        <w:pStyle w:val="NoSpacing"/>
        <w:rPr>
          <w:b/>
        </w:rPr>
      </w:pPr>
    </w:p>
    <w:p w:rsidR="007921B4" w:rsidRDefault="00D74D77" w:rsidP="00263719">
      <w:pPr>
        <w:pStyle w:val="ListParagraph"/>
        <w:numPr>
          <w:ilvl w:val="0"/>
          <w:numId w:val="29"/>
        </w:numPr>
        <w:autoSpaceDE w:val="0"/>
        <w:autoSpaceDN w:val="0"/>
        <w:adjustRightInd w:val="0"/>
        <w:spacing w:after="0" w:line="240" w:lineRule="auto"/>
        <w:rPr>
          <w:rFonts w:cstheme="minorHAnsi"/>
          <w:color w:val="000000"/>
        </w:rPr>
      </w:pPr>
      <w:r w:rsidRPr="00200A61">
        <w:rPr>
          <w:rFonts w:cstheme="minorHAnsi"/>
          <w:color w:val="000000"/>
        </w:rPr>
        <w:t xml:space="preserve">Briefly describe the good(s) or service(s) offered with this fee.  Feel free to include the same information that was described in Question 1 of the Sales and Service Fund application, or add any additional information that would be helpful in describing the user fee.  </w:t>
      </w:r>
    </w:p>
    <w:p w:rsidR="007921B4" w:rsidRDefault="007921B4" w:rsidP="007921B4">
      <w:pPr>
        <w:pStyle w:val="ListParagraph"/>
        <w:autoSpaceDE w:val="0"/>
        <w:autoSpaceDN w:val="0"/>
        <w:adjustRightInd w:val="0"/>
        <w:spacing w:after="0" w:line="240" w:lineRule="auto"/>
        <w:ind w:left="360"/>
        <w:rPr>
          <w:rFonts w:cstheme="minorHAnsi"/>
          <w:color w:val="000000"/>
        </w:rPr>
      </w:pPr>
    </w:p>
    <w:p w:rsidR="009F04AC" w:rsidRPr="006C38D4" w:rsidRDefault="009F04AC" w:rsidP="009F04AC">
      <w:pPr>
        <w:pStyle w:val="ListParagraph"/>
        <w:numPr>
          <w:ilvl w:val="0"/>
          <w:numId w:val="29"/>
        </w:numPr>
        <w:autoSpaceDE w:val="0"/>
        <w:autoSpaceDN w:val="0"/>
        <w:adjustRightInd w:val="0"/>
        <w:spacing w:after="0" w:line="240" w:lineRule="auto"/>
        <w:rPr>
          <w:rFonts w:cstheme="minorHAnsi"/>
          <w:color w:val="000000"/>
        </w:rPr>
      </w:pPr>
      <w:r w:rsidRPr="006C38D4">
        <w:rPr>
          <w:rFonts w:cstheme="minorHAnsi"/>
          <w:color w:val="000000"/>
        </w:rPr>
        <w:t>Please state the following</w:t>
      </w:r>
      <w:r w:rsidR="00564CB3">
        <w:rPr>
          <w:rFonts w:cstheme="minorHAnsi"/>
          <w:color w:val="000000"/>
        </w:rPr>
        <w:t xml:space="preserve"> (</w:t>
      </w:r>
      <w:r w:rsidR="00564CB3" w:rsidRPr="00564CB3">
        <w:rPr>
          <w:rFonts w:cstheme="minorHAnsi"/>
          <w:b/>
          <w:color w:val="000000"/>
        </w:rPr>
        <w:t>a table format is preferred</w:t>
      </w:r>
      <w:r w:rsidR="00564CB3">
        <w:rPr>
          <w:rFonts w:cstheme="minorHAnsi"/>
          <w:color w:val="000000"/>
        </w:rPr>
        <w:t>)</w:t>
      </w:r>
      <w:r w:rsidRPr="006C38D4">
        <w:rPr>
          <w:rFonts w:cstheme="minorHAnsi"/>
          <w:color w:val="000000"/>
        </w:rPr>
        <w:t>:</w:t>
      </w:r>
    </w:p>
    <w:p w:rsidR="009F04AC" w:rsidRPr="003C5744" w:rsidRDefault="009F04AC" w:rsidP="009F04AC">
      <w:pPr>
        <w:pStyle w:val="ListParagraph"/>
        <w:numPr>
          <w:ilvl w:val="0"/>
          <w:numId w:val="40"/>
        </w:numPr>
        <w:autoSpaceDE w:val="0"/>
        <w:autoSpaceDN w:val="0"/>
        <w:adjustRightInd w:val="0"/>
        <w:spacing w:after="0" w:line="240" w:lineRule="auto"/>
        <w:rPr>
          <w:rFonts w:cstheme="minorHAnsi"/>
          <w:i/>
          <w:color w:val="000000"/>
        </w:rPr>
      </w:pPr>
      <w:r>
        <w:rPr>
          <w:rFonts w:cstheme="minorHAnsi"/>
          <w:color w:val="000000"/>
        </w:rPr>
        <w:t>Date of inception of the fee, and the fee charged per unit at that time.</w:t>
      </w:r>
    </w:p>
    <w:p w:rsidR="009F04AC" w:rsidRPr="00582353" w:rsidRDefault="009F04AC" w:rsidP="009F04AC">
      <w:pPr>
        <w:pStyle w:val="ListParagraph"/>
        <w:numPr>
          <w:ilvl w:val="0"/>
          <w:numId w:val="40"/>
        </w:numPr>
        <w:autoSpaceDE w:val="0"/>
        <w:autoSpaceDN w:val="0"/>
        <w:adjustRightInd w:val="0"/>
        <w:spacing w:after="0" w:line="240" w:lineRule="auto"/>
        <w:rPr>
          <w:rFonts w:cstheme="minorHAnsi"/>
          <w:i/>
          <w:color w:val="000000"/>
        </w:rPr>
      </w:pPr>
      <w:r>
        <w:rPr>
          <w:rFonts w:cstheme="minorHAnsi"/>
          <w:color w:val="000000"/>
        </w:rPr>
        <w:t xml:space="preserve">Date of the last time the fee was approved by APB (if different from the date of inception) and the updated fee charged per unit.  </w:t>
      </w:r>
    </w:p>
    <w:p w:rsidR="00A900D1" w:rsidRPr="00564CB3" w:rsidRDefault="009F04AC" w:rsidP="00564CB3">
      <w:pPr>
        <w:pStyle w:val="ListParagraph"/>
        <w:numPr>
          <w:ilvl w:val="0"/>
          <w:numId w:val="40"/>
        </w:numPr>
        <w:autoSpaceDE w:val="0"/>
        <w:autoSpaceDN w:val="0"/>
        <w:adjustRightInd w:val="0"/>
        <w:spacing w:after="0" w:line="240" w:lineRule="auto"/>
        <w:rPr>
          <w:rFonts w:cstheme="minorHAnsi"/>
          <w:i/>
          <w:color w:val="000000"/>
        </w:rPr>
      </w:pPr>
      <w:r>
        <w:rPr>
          <w:rFonts w:cstheme="minorHAnsi"/>
          <w:color w:val="000000"/>
        </w:rPr>
        <w:t xml:space="preserve">Current fee charged per unit.  </w:t>
      </w:r>
    </w:p>
    <w:p w:rsidR="00A900D1" w:rsidRPr="00A900D1" w:rsidRDefault="00C06103" w:rsidP="00A900D1">
      <w:pPr>
        <w:pStyle w:val="ListParagraph"/>
        <w:numPr>
          <w:ilvl w:val="0"/>
          <w:numId w:val="40"/>
        </w:numPr>
        <w:autoSpaceDE w:val="0"/>
        <w:autoSpaceDN w:val="0"/>
        <w:adjustRightInd w:val="0"/>
        <w:spacing w:after="0" w:line="240" w:lineRule="auto"/>
        <w:rPr>
          <w:rFonts w:cstheme="minorHAnsi"/>
          <w:i/>
          <w:color w:val="000000"/>
        </w:rPr>
      </w:pPr>
      <w:r>
        <w:rPr>
          <w:rFonts w:cstheme="minorHAnsi"/>
          <w:color w:val="000000"/>
        </w:rPr>
        <w:t xml:space="preserve">Current </w:t>
      </w:r>
      <w:r w:rsidR="00A900D1" w:rsidRPr="00A900D1">
        <w:rPr>
          <w:rFonts w:cstheme="minorHAnsi"/>
          <w:color w:val="000000"/>
        </w:rPr>
        <w:t>Fee</w:t>
      </w:r>
      <w:r w:rsidR="00A900D1">
        <w:rPr>
          <w:rFonts w:cstheme="minorHAnsi"/>
          <w:color w:val="000000"/>
        </w:rPr>
        <w:t xml:space="preserve"> as</w:t>
      </w:r>
      <w:r w:rsidR="00A900D1" w:rsidRPr="00A900D1">
        <w:rPr>
          <w:rFonts w:cstheme="minorHAnsi"/>
          <w:color w:val="000000"/>
        </w:rPr>
        <w:t xml:space="preserve"> adjusted for CPI </w:t>
      </w:r>
      <w:r w:rsidR="00A900D1" w:rsidRPr="00A900D1">
        <w:rPr>
          <w:rFonts w:cstheme="minorHAnsi"/>
          <w:color w:val="000000"/>
          <w:highlight w:val="yellow"/>
        </w:rPr>
        <w:t xml:space="preserve"> </w:t>
      </w:r>
    </w:p>
    <w:p w:rsidR="00C06103" w:rsidRPr="00394370" w:rsidRDefault="00A900D1" w:rsidP="00394370">
      <w:pPr>
        <w:pStyle w:val="ListParagraph"/>
        <w:numPr>
          <w:ilvl w:val="2"/>
          <w:numId w:val="40"/>
        </w:numPr>
        <w:autoSpaceDE w:val="0"/>
        <w:autoSpaceDN w:val="0"/>
        <w:adjustRightInd w:val="0"/>
        <w:spacing w:after="0" w:line="240" w:lineRule="auto"/>
        <w:rPr>
          <w:rFonts w:cstheme="minorHAnsi"/>
          <w:i/>
          <w:color w:val="000000"/>
        </w:rPr>
      </w:pPr>
      <w:r w:rsidRPr="00C15D80">
        <w:rPr>
          <w:i/>
        </w:rPr>
        <w:t>See the supporting documentation on the APB website for information on how to calculate the rate of inflation.  The document can be found here:</w:t>
      </w:r>
      <w:r>
        <w:t xml:space="preserve">  </w:t>
      </w:r>
      <w:hyperlink r:id="rId21" w:history="1">
        <w:r w:rsidRPr="00F06991">
          <w:rPr>
            <w:rStyle w:val="Hyperlink"/>
          </w:rPr>
          <w:t>http://www.apb.ucla.edu/fees.html</w:t>
        </w:r>
      </w:hyperlink>
    </w:p>
    <w:p w:rsidR="00564CB3" w:rsidRPr="00C06103" w:rsidRDefault="00564CB3" w:rsidP="00C06103">
      <w:pPr>
        <w:pStyle w:val="ListParagraph"/>
        <w:numPr>
          <w:ilvl w:val="0"/>
          <w:numId w:val="40"/>
        </w:numPr>
        <w:autoSpaceDE w:val="0"/>
        <w:autoSpaceDN w:val="0"/>
        <w:adjustRightInd w:val="0"/>
        <w:spacing w:after="0" w:line="240" w:lineRule="auto"/>
        <w:rPr>
          <w:rFonts w:cstheme="minorHAnsi"/>
          <w:i/>
          <w:color w:val="000000"/>
        </w:rPr>
      </w:pPr>
      <w:r>
        <w:rPr>
          <w:rFonts w:cstheme="minorHAnsi"/>
          <w:color w:val="000000"/>
        </w:rPr>
        <w:t>T</w:t>
      </w:r>
      <w:r w:rsidRPr="00CF1CB7">
        <w:rPr>
          <w:rFonts w:cstheme="minorHAnsi"/>
          <w:color w:val="000000"/>
        </w:rPr>
        <w:t xml:space="preserve">he proposed new fee to be charged per </w:t>
      </w:r>
      <w:r>
        <w:rPr>
          <w:rFonts w:cstheme="minorHAnsi"/>
          <w:color w:val="000000"/>
        </w:rPr>
        <w:t>unit</w:t>
      </w:r>
      <w:r w:rsidRPr="00CF1CB7">
        <w:rPr>
          <w:rFonts w:cstheme="minorHAnsi"/>
          <w:color w:val="000000"/>
        </w:rPr>
        <w:t xml:space="preserve">.  </w:t>
      </w:r>
      <w:r w:rsidR="00C06103">
        <w:rPr>
          <w:rFonts w:cstheme="minorHAnsi"/>
          <w:color w:val="000000"/>
        </w:rPr>
        <w:t>This should show that the increase in the user fee is at or under the current rate of inflation.</w:t>
      </w:r>
    </w:p>
    <w:p w:rsidR="00A900D1" w:rsidRPr="00A900D1" w:rsidRDefault="00A900D1" w:rsidP="00A900D1">
      <w:pPr>
        <w:pStyle w:val="ListParagraph"/>
        <w:numPr>
          <w:ilvl w:val="0"/>
          <w:numId w:val="40"/>
        </w:numPr>
        <w:autoSpaceDE w:val="0"/>
        <w:autoSpaceDN w:val="0"/>
        <w:adjustRightInd w:val="0"/>
        <w:spacing w:after="0" w:line="240" w:lineRule="auto"/>
        <w:rPr>
          <w:rFonts w:cstheme="minorHAnsi"/>
          <w:i/>
          <w:color w:val="000000"/>
        </w:rPr>
      </w:pPr>
      <w:r w:rsidRPr="00A900D1">
        <w:rPr>
          <w:rFonts w:cstheme="minorHAnsi"/>
          <w:color w:val="000000"/>
        </w:rPr>
        <w:t>Increase in the fee</w:t>
      </w:r>
      <w:r>
        <w:rPr>
          <w:rFonts w:cstheme="minorHAnsi"/>
          <w:color w:val="000000"/>
        </w:rPr>
        <w:t xml:space="preserve"> (CPI vs current fee)</w:t>
      </w:r>
      <w:r w:rsidRPr="00A900D1">
        <w:rPr>
          <w:rFonts w:cstheme="minorHAnsi"/>
          <w:color w:val="000000"/>
        </w:rPr>
        <w:t xml:space="preserve"> in terms of dollars and percent</w:t>
      </w:r>
    </w:p>
    <w:p w:rsidR="00345766" w:rsidRPr="00C06103" w:rsidRDefault="00345766" w:rsidP="00C06103">
      <w:pPr>
        <w:autoSpaceDE w:val="0"/>
        <w:autoSpaceDN w:val="0"/>
        <w:adjustRightInd w:val="0"/>
        <w:spacing w:after="0" w:line="240" w:lineRule="auto"/>
        <w:rPr>
          <w:rFonts w:cstheme="minorHAnsi"/>
          <w:color w:val="000000"/>
        </w:rPr>
      </w:pPr>
    </w:p>
    <w:p w:rsidR="00AF3741" w:rsidRPr="00E85B01" w:rsidRDefault="00471361" w:rsidP="00263719">
      <w:pPr>
        <w:pStyle w:val="ListParagraph"/>
        <w:numPr>
          <w:ilvl w:val="0"/>
          <w:numId w:val="29"/>
        </w:numPr>
        <w:autoSpaceDE w:val="0"/>
        <w:autoSpaceDN w:val="0"/>
        <w:adjustRightInd w:val="0"/>
        <w:spacing w:after="0" w:line="240" w:lineRule="auto"/>
        <w:rPr>
          <w:rFonts w:cstheme="minorHAnsi"/>
          <w:color w:val="000000"/>
        </w:rPr>
      </w:pPr>
      <w:r w:rsidRPr="00E85B01">
        <w:rPr>
          <w:rFonts w:cstheme="minorHAnsi"/>
          <w:color w:val="000000"/>
        </w:rPr>
        <w:t xml:space="preserve">Why is there a need to increase the user fee?  What cost factors, if any, are driving the increase in the fee?  Can other fund sources be used?  </w:t>
      </w:r>
    </w:p>
    <w:p w:rsidR="00AF3741" w:rsidRPr="00E85B01" w:rsidRDefault="00AF3741" w:rsidP="00AF3741">
      <w:pPr>
        <w:pStyle w:val="ListParagraph"/>
        <w:rPr>
          <w:rFonts w:cstheme="minorHAnsi"/>
          <w:color w:val="000000"/>
        </w:rPr>
      </w:pPr>
    </w:p>
    <w:p w:rsidR="00AF3741" w:rsidRPr="00E85B01" w:rsidRDefault="00AF3741" w:rsidP="00263719">
      <w:pPr>
        <w:pStyle w:val="ListParagraph"/>
        <w:numPr>
          <w:ilvl w:val="0"/>
          <w:numId w:val="29"/>
        </w:numPr>
        <w:autoSpaceDE w:val="0"/>
        <w:autoSpaceDN w:val="0"/>
        <w:adjustRightInd w:val="0"/>
        <w:spacing w:after="0" w:line="240" w:lineRule="auto"/>
        <w:rPr>
          <w:rFonts w:cstheme="minorHAnsi"/>
          <w:color w:val="000000"/>
        </w:rPr>
      </w:pPr>
      <w:r w:rsidRPr="00E85B01">
        <w:rPr>
          <w:rFonts w:cstheme="minorHAnsi"/>
          <w:color w:val="000000"/>
        </w:rPr>
        <w:t xml:space="preserve">How many students do you anticipate using the services?  How many non-students do you anticipate using the services?  </w:t>
      </w:r>
    </w:p>
    <w:p w:rsidR="00897E5A" w:rsidRDefault="00897E5A" w:rsidP="00583747">
      <w:pPr>
        <w:pStyle w:val="NoSpacing"/>
        <w:rPr>
          <w:rFonts w:cstheme="minorHAnsi"/>
          <w:b/>
        </w:rPr>
      </w:pPr>
    </w:p>
    <w:p w:rsidR="00306B7A" w:rsidRDefault="00306B7A" w:rsidP="00306B7A">
      <w:pPr>
        <w:autoSpaceDE w:val="0"/>
        <w:autoSpaceDN w:val="0"/>
        <w:adjustRightInd w:val="0"/>
        <w:spacing w:after="0" w:line="240" w:lineRule="auto"/>
      </w:pPr>
      <w:r w:rsidRPr="00D74D77">
        <w:rPr>
          <w:u w:val="single"/>
        </w:rPr>
        <w:t>Complete approval process</w:t>
      </w:r>
      <w:r>
        <w:t xml:space="preserve">:  </w:t>
      </w:r>
    </w:p>
    <w:p w:rsidR="00306B7A" w:rsidRDefault="00306B7A" w:rsidP="00306B7A">
      <w:pPr>
        <w:pStyle w:val="ListParagraph"/>
        <w:numPr>
          <w:ilvl w:val="0"/>
          <w:numId w:val="39"/>
        </w:numPr>
        <w:autoSpaceDE w:val="0"/>
        <w:autoSpaceDN w:val="0"/>
        <w:adjustRightInd w:val="0"/>
        <w:spacing w:after="0" w:line="240" w:lineRule="auto"/>
      </w:pPr>
      <w:r>
        <w:t xml:space="preserve">The flow chart of the approval process can be found here:  </w:t>
      </w:r>
      <w:hyperlink r:id="rId22" w:history="1">
        <w:r w:rsidR="00EF43AC" w:rsidRPr="00F06991">
          <w:rPr>
            <w:rStyle w:val="Hyperlink"/>
          </w:rPr>
          <w:t>http://www.apb.ucla.edu/fees.html</w:t>
        </w:r>
      </w:hyperlink>
    </w:p>
    <w:p w:rsidR="00306B7A" w:rsidRDefault="00306B7A" w:rsidP="00306B7A">
      <w:pPr>
        <w:pStyle w:val="ListParagraph"/>
        <w:numPr>
          <w:ilvl w:val="0"/>
          <w:numId w:val="39"/>
        </w:numPr>
        <w:autoSpaceDE w:val="0"/>
        <w:autoSpaceDN w:val="0"/>
        <w:adjustRightInd w:val="0"/>
        <w:spacing w:after="0" w:line="240" w:lineRule="auto"/>
      </w:pPr>
      <w:r>
        <w:t xml:space="preserve">See </w:t>
      </w:r>
      <w:r w:rsidRPr="00306B7A">
        <w:rPr>
          <w:b/>
          <w:sz w:val="24"/>
        </w:rPr>
        <w:t xml:space="preserve">Section </w:t>
      </w:r>
      <w:r>
        <w:rPr>
          <w:b/>
          <w:sz w:val="24"/>
        </w:rPr>
        <w:t>C</w:t>
      </w:r>
      <w:r w:rsidRPr="00306B7A">
        <w:rPr>
          <w:b/>
          <w:sz w:val="24"/>
        </w:rPr>
        <w:t xml:space="preserve"> </w:t>
      </w:r>
      <w:r>
        <w:t>of the flow chart.</w:t>
      </w:r>
    </w:p>
    <w:p w:rsidR="00897E5A" w:rsidRDefault="00897E5A" w:rsidP="00583747">
      <w:pPr>
        <w:pStyle w:val="NoSpacing"/>
        <w:rPr>
          <w:rFonts w:cstheme="minorHAnsi"/>
          <w:b/>
        </w:rPr>
      </w:pPr>
    </w:p>
    <w:p w:rsidR="00D57850" w:rsidRDefault="00D57850" w:rsidP="00583747">
      <w:pPr>
        <w:pStyle w:val="NoSpacing"/>
        <w:rPr>
          <w:rFonts w:cstheme="minorHAnsi"/>
          <w:b/>
        </w:rPr>
      </w:pPr>
    </w:p>
    <w:p w:rsidR="00D57850" w:rsidRDefault="00D57850" w:rsidP="00583747">
      <w:pPr>
        <w:pStyle w:val="NoSpacing"/>
        <w:rPr>
          <w:rFonts w:cstheme="minorHAnsi"/>
          <w:b/>
        </w:rPr>
      </w:pPr>
    </w:p>
    <w:p w:rsidR="00D57850" w:rsidRDefault="00D57850" w:rsidP="00583747">
      <w:pPr>
        <w:pStyle w:val="NoSpacing"/>
        <w:rPr>
          <w:rFonts w:cstheme="minorHAnsi"/>
          <w:b/>
        </w:rPr>
      </w:pPr>
    </w:p>
    <w:sectPr w:rsidR="00D57850" w:rsidSect="0017695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351" w:rsidRDefault="006A2351" w:rsidP="00710CBA">
      <w:pPr>
        <w:spacing w:after="0" w:line="240" w:lineRule="auto"/>
      </w:pPr>
      <w:r>
        <w:separator/>
      </w:r>
    </w:p>
  </w:endnote>
  <w:endnote w:type="continuationSeparator" w:id="0">
    <w:p w:rsidR="006A2351" w:rsidRDefault="006A2351" w:rsidP="00710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MFIKO+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370" w:rsidRDefault="00394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21" w:rsidRDefault="0083199D" w:rsidP="00633192">
    <w:pPr>
      <w:pStyle w:val="Footer"/>
      <w:pBdr>
        <w:top w:val="single" w:sz="4" w:space="1" w:color="auto"/>
      </w:pBdr>
    </w:pPr>
    <w:r w:rsidRPr="0083199D">
      <w:rPr>
        <w:sz w:val="20"/>
        <w:szCs w:val="20"/>
      </w:rPr>
      <w:t xml:space="preserve">UCLA Office of Academic Planning &amp; </w:t>
    </w:r>
    <w:r w:rsidRPr="0083199D">
      <w:rPr>
        <w:rFonts w:cstheme="minorHAnsi"/>
        <w:sz w:val="20"/>
        <w:szCs w:val="20"/>
      </w:rPr>
      <w:t>Budget</w:t>
    </w:r>
    <w:r w:rsidRPr="0083199D">
      <w:rPr>
        <w:rFonts w:cstheme="minorHAnsi"/>
        <w:sz w:val="20"/>
        <w:szCs w:val="20"/>
      </w:rPr>
      <w:ptab w:relativeTo="margin" w:alignment="center" w:leader="none"/>
    </w:r>
    <w:r w:rsidRPr="0083199D">
      <w:rPr>
        <w:rFonts w:cstheme="minorHAnsi"/>
        <w:sz w:val="20"/>
        <w:szCs w:val="20"/>
      </w:rPr>
      <w:ptab w:relativeTo="margin" w:alignment="right" w:leader="none"/>
    </w:r>
    <w:r w:rsidRPr="0083199D">
      <w:rPr>
        <w:rFonts w:eastAsiaTheme="majorEastAsia" w:cstheme="minorHAnsi"/>
        <w:sz w:val="20"/>
        <w:szCs w:val="20"/>
      </w:rPr>
      <w:t xml:space="preserve"> </w:t>
    </w:r>
    <w:r w:rsidRPr="0083199D">
      <w:rPr>
        <w:rFonts w:eastAsiaTheme="minorEastAsia" w:cstheme="minorHAnsi"/>
        <w:sz w:val="20"/>
        <w:szCs w:val="20"/>
      </w:rPr>
      <w:fldChar w:fldCharType="begin"/>
    </w:r>
    <w:r w:rsidRPr="0083199D">
      <w:rPr>
        <w:rFonts w:cstheme="minorHAnsi"/>
        <w:sz w:val="20"/>
        <w:szCs w:val="20"/>
      </w:rPr>
      <w:instrText xml:space="preserve"> PAGE    \* MERGEFORMAT </w:instrText>
    </w:r>
    <w:r w:rsidRPr="0083199D">
      <w:rPr>
        <w:rFonts w:eastAsiaTheme="minorEastAsia" w:cstheme="minorHAnsi"/>
        <w:sz w:val="20"/>
        <w:szCs w:val="20"/>
      </w:rPr>
      <w:fldChar w:fldCharType="separate"/>
    </w:r>
    <w:r w:rsidR="003663ED" w:rsidRPr="003663ED">
      <w:rPr>
        <w:rFonts w:eastAsiaTheme="majorEastAsia" w:cstheme="minorHAnsi"/>
        <w:noProof/>
        <w:sz w:val="20"/>
        <w:szCs w:val="20"/>
      </w:rPr>
      <w:t>1</w:t>
    </w:r>
    <w:r w:rsidRPr="0083199D">
      <w:rPr>
        <w:rFonts w:eastAsiaTheme="majorEastAsia" w:cstheme="minorHAnsi"/>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370" w:rsidRDefault="00394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351" w:rsidRDefault="006A2351" w:rsidP="00710CBA">
      <w:pPr>
        <w:spacing w:after="0" w:line="240" w:lineRule="auto"/>
      </w:pPr>
      <w:r>
        <w:separator/>
      </w:r>
    </w:p>
  </w:footnote>
  <w:footnote w:type="continuationSeparator" w:id="0">
    <w:p w:rsidR="006A2351" w:rsidRDefault="006A2351" w:rsidP="00710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370" w:rsidRDefault="00394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99D" w:rsidRPr="0083199D" w:rsidRDefault="00E805F6">
    <w:pPr>
      <w:pStyle w:val="Header"/>
      <w:rPr>
        <w:sz w:val="20"/>
      </w:rPr>
    </w:pPr>
    <w:r>
      <w:rPr>
        <w:sz w:val="20"/>
      </w:rPr>
      <w:t>Student User Fee Application</w:t>
    </w:r>
    <w:r w:rsidR="0083199D" w:rsidRPr="0083199D">
      <w:rPr>
        <w:sz w:val="20"/>
      </w:rPr>
      <w:tab/>
    </w:r>
    <w:r>
      <w:rPr>
        <w:sz w:val="20"/>
      </w:rPr>
      <w:tab/>
    </w:r>
    <w:r w:rsidR="00C845FC">
      <w:rPr>
        <w:sz w:val="20"/>
      </w:rPr>
      <w:t>March,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370" w:rsidRDefault="003943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F01"/>
    <w:multiLevelType w:val="hybridMultilevel"/>
    <w:tmpl w:val="7848C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47350"/>
    <w:multiLevelType w:val="hybridMultilevel"/>
    <w:tmpl w:val="475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C3034"/>
    <w:multiLevelType w:val="hybridMultilevel"/>
    <w:tmpl w:val="74CAE0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A62BBF"/>
    <w:multiLevelType w:val="hybridMultilevel"/>
    <w:tmpl w:val="775A4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539DC"/>
    <w:multiLevelType w:val="hybridMultilevel"/>
    <w:tmpl w:val="BC44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3370D"/>
    <w:multiLevelType w:val="hybridMultilevel"/>
    <w:tmpl w:val="6130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FF75C4"/>
    <w:multiLevelType w:val="hybridMultilevel"/>
    <w:tmpl w:val="73BC87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CC33F25"/>
    <w:multiLevelType w:val="hybridMultilevel"/>
    <w:tmpl w:val="4EE88D9E"/>
    <w:lvl w:ilvl="0" w:tplc="9A206AC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BA4F88"/>
    <w:multiLevelType w:val="hybridMultilevel"/>
    <w:tmpl w:val="1D98A02C"/>
    <w:lvl w:ilvl="0" w:tplc="BC1AD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947DA4"/>
    <w:multiLevelType w:val="hybridMultilevel"/>
    <w:tmpl w:val="86D06404"/>
    <w:lvl w:ilvl="0" w:tplc="49D862EA">
      <w:start w:val="1"/>
      <w:numFmt w:val="lowerLetter"/>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62D7E"/>
    <w:multiLevelType w:val="hybridMultilevel"/>
    <w:tmpl w:val="2B4EB4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F40C87"/>
    <w:multiLevelType w:val="hybridMultilevel"/>
    <w:tmpl w:val="8F00673E"/>
    <w:lvl w:ilvl="0" w:tplc="DA0C7CA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D0A96"/>
    <w:multiLevelType w:val="hybridMultilevel"/>
    <w:tmpl w:val="F85A6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05A10"/>
    <w:multiLevelType w:val="hybridMultilevel"/>
    <w:tmpl w:val="46209F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72D83"/>
    <w:multiLevelType w:val="hybridMultilevel"/>
    <w:tmpl w:val="21447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15588B"/>
    <w:multiLevelType w:val="hybridMultilevel"/>
    <w:tmpl w:val="B23C41C4"/>
    <w:lvl w:ilvl="0" w:tplc="5C1AB95E">
      <w:start w:val="2"/>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85287"/>
    <w:multiLevelType w:val="hybridMultilevel"/>
    <w:tmpl w:val="08EEEED6"/>
    <w:lvl w:ilvl="0" w:tplc="AC8C021E">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5B13CB"/>
    <w:multiLevelType w:val="hybridMultilevel"/>
    <w:tmpl w:val="AF2A53E6"/>
    <w:lvl w:ilvl="0" w:tplc="DCDA392C">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5D40FB"/>
    <w:multiLevelType w:val="hybridMultilevel"/>
    <w:tmpl w:val="484E5B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823F7"/>
    <w:multiLevelType w:val="hybridMultilevel"/>
    <w:tmpl w:val="8B944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30286E"/>
    <w:multiLevelType w:val="hybridMultilevel"/>
    <w:tmpl w:val="5DB2C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0B04D3"/>
    <w:multiLevelType w:val="hybridMultilevel"/>
    <w:tmpl w:val="6F36E0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8F33714"/>
    <w:multiLevelType w:val="hybridMultilevel"/>
    <w:tmpl w:val="CD42F654"/>
    <w:lvl w:ilvl="0" w:tplc="7DEC43A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3D1C41"/>
    <w:multiLevelType w:val="hybridMultilevel"/>
    <w:tmpl w:val="3DEE218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nsid w:val="5A9A0C52"/>
    <w:multiLevelType w:val="hybridMultilevel"/>
    <w:tmpl w:val="FA38B99A"/>
    <w:lvl w:ilvl="0" w:tplc="680290D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D35FCA"/>
    <w:multiLevelType w:val="hybridMultilevel"/>
    <w:tmpl w:val="4B96090C"/>
    <w:lvl w:ilvl="0" w:tplc="654C6950">
      <w:start w:val="1"/>
      <w:numFmt w:val="decimal"/>
      <w:lvlText w:val="%1."/>
      <w:lvlJc w:val="left"/>
      <w:pPr>
        <w:ind w:left="360" w:hanging="360"/>
      </w:pPr>
      <w:rPr>
        <w:rFonts w:asciiTheme="minorHAnsi" w:eastAsiaTheme="minorHAnsi" w:hAnsiTheme="minorHAnsi" w:cstheme="minorHAns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CF57539"/>
    <w:multiLevelType w:val="hybridMultilevel"/>
    <w:tmpl w:val="877AF4A8"/>
    <w:lvl w:ilvl="0" w:tplc="AC8C021E">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FC302A6"/>
    <w:multiLevelType w:val="hybridMultilevel"/>
    <w:tmpl w:val="B818ED9C"/>
    <w:lvl w:ilvl="0" w:tplc="AC8C021E">
      <w:start w:val="1"/>
      <w:numFmt w:val="decimal"/>
      <w:lvlText w:val="%1."/>
      <w:lvlJc w:val="left"/>
      <w:pPr>
        <w:ind w:left="360" w:hanging="360"/>
      </w:pPr>
      <w:rPr>
        <w:rFonts w:hint="default"/>
        <w:i w:val="0"/>
      </w:rPr>
    </w:lvl>
    <w:lvl w:ilvl="1" w:tplc="4DAC5422">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111C1E"/>
    <w:multiLevelType w:val="hybridMultilevel"/>
    <w:tmpl w:val="C1C2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E3540A"/>
    <w:multiLevelType w:val="hybridMultilevel"/>
    <w:tmpl w:val="768A2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7772E5"/>
    <w:multiLevelType w:val="hybridMultilevel"/>
    <w:tmpl w:val="1B7817B0"/>
    <w:lvl w:ilvl="0" w:tplc="384ABA86">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B34677C"/>
    <w:multiLevelType w:val="hybridMultilevel"/>
    <w:tmpl w:val="6756CC88"/>
    <w:lvl w:ilvl="0" w:tplc="A01CE7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4A4895"/>
    <w:multiLevelType w:val="hybridMultilevel"/>
    <w:tmpl w:val="3E68A4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165BA7"/>
    <w:multiLevelType w:val="hybridMultilevel"/>
    <w:tmpl w:val="E16A5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BF136E"/>
    <w:multiLevelType w:val="hybridMultilevel"/>
    <w:tmpl w:val="DF0EE16A"/>
    <w:lvl w:ilvl="0" w:tplc="0409000F">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7D7CE1"/>
    <w:multiLevelType w:val="hybridMultilevel"/>
    <w:tmpl w:val="156E9700"/>
    <w:lvl w:ilvl="0" w:tplc="AC8C021E">
      <w:start w:val="1"/>
      <w:numFmt w:val="decimal"/>
      <w:lvlText w:val="%1."/>
      <w:lvlJc w:val="left"/>
      <w:pPr>
        <w:ind w:left="360" w:hanging="360"/>
      </w:pPr>
      <w:rPr>
        <w:rFonts w:hint="default"/>
        <w:i w:val="0"/>
      </w:rPr>
    </w:lvl>
    <w:lvl w:ilvl="1" w:tplc="49D862EA">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36673D7"/>
    <w:multiLevelType w:val="hybridMultilevel"/>
    <w:tmpl w:val="26C23E1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7F1A39"/>
    <w:multiLevelType w:val="hybridMultilevel"/>
    <w:tmpl w:val="66728930"/>
    <w:lvl w:ilvl="0" w:tplc="E446D96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550341"/>
    <w:multiLevelType w:val="hybridMultilevel"/>
    <w:tmpl w:val="062035D2"/>
    <w:lvl w:ilvl="0" w:tplc="DD885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864F48"/>
    <w:multiLevelType w:val="hybridMultilevel"/>
    <w:tmpl w:val="6F2EB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4F6E04"/>
    <w:multiLevelType w:val="hybridMultilevel"/>
    <w:tmpl w:val="08EEEED6"/>
    <w:lvl w:ilvl="0" w:tplc="AC8C021E">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33"/>
  </w:num>
  <w:num w:numId="3">
    <w:abstractNumId w:val="26"/>
  </w:num>
  <w:num w:numId="4">
    <w:abstractNumId w:val="19"/>
  </w:num>
  <w:num w:numId="5">
    <w:abstractNumId w:val="36"/>
  </w:num>
  <w:num w:numId="6">
    <w:abstractNumId w:val="25"/>
  </w:num>
  <w:num w:numId="7">
    <w:abstractNumId w:val="0"/>
  </w:num>
  <w:num w:numId="8">
    <w:abstractNumId w:val="8"/>
  </w:num>
  <w:num w:numId="9">
    <w:abstractNumId w:val="31"/>
  </w:num>
  <w:num w:numId="10">
    <w:abstractNumId w:val="2"/>
  </w:num>
  <w:num w:numId="11">
    <w:abstractNumId w:val="10"/>
  </w:num>
  <w:num w:numId="12">
    <w:abstractNumId w:val="17"/>
  </w:num>
  <w:num w:numId="13">
    <w:abstractNumId w:val="30"/>
  </w:num>
  <w:num w:numId="14">
    <w:abstractNumId w:val="24"/>
  </w:num>
  <w:num w:numId="15">
    <w:abstractNumId w:val="11"/>
  </w:num>
  <w:num w:numId="16">
    <w:abstractNumId w:val="6"/>
  </w:num>
  <w:num w:numId="17">
    <w:abstractNumId w:val="37"/>
  </w:num>
  <w:num w:numId="18">
    <w:abstractNumId w:val="29"/>
  </w:num>
  <w:num w:numId="19">
    <w:abstractNumId w:val="3"/>
  </w:num>
  <w:num w:numId="20">
    <w:abstractNumId w:val="15"/>
  </w:num>
  <w:num w:numId="21">
    <w:abstractNumId w:val="22"/>
  </w:num>
  <w:num w:numId="22">
    <w:abstractNumId w:val="7"/>
  </w:num>
  <w:num w:numId="23">
    <w:abstractNumId w:val="34"/>
  </w:num>
  <w:num w:numId="24">
    <w:abstractNumId w:val="14"/>
  </w:num>
  <w:num w:numId="25">
    <w:abstractNumId w:val="4"/>
  </w:num>
  <w:num w:numId="26">
    <w:abstractNumId w:val="40"/>
  </w:num>
  <w:num w:numId="27">
    <w:abstractNumId w:val="16"/>
  </w:num>
  <w:num w:numId="28">
    <w:abstractNumId w:val="35"/>
  </w:num>
  <w:num w:numId="29">
    <w:abstractNumId w:val="27"/>
  </w:num>
  <w:num w:numId="30">
    <w:abstractNumId w:val="32"/>
  </w:num>
  <w:num w:numId="31">
    <w:abstractNumId w:val="18"/>
  </w:num>
  <w:num w:numId="32">
    <w:abstractNumId w:val="23"/>
  </w:num>
  <w:num w:numId="33">
    <w:abstractNumId w:val="21"/>
  </w:num>
  <w:num w:numId="34">
    <w:abstractNumId w:val="5"/>
  </w:num>
  <w:num w:numId="35">
    <w:abstractNumId w:val="28"/>
  </w:num>
  <w:num w:numId="36">
    <w:abstractNumId w:val="12"/>
  </w:num>
  <w:num w:numId="37">
    <w:abstractNumId w:val="39"/>
  </w:num>
  <w:num w:numId="38">
    <w:abstractNumId w:val="38"/>
  </w:num>
  <w:num w:numId="39">
    <w:abstractNumId w:val="1"/>
  </w:num>
  <w:num w:numId="40">
    <w:abstractNumId w:val="9"/>
  </w:num>
  <w:num w:numId="41">
    <w:abstractNumId w:val="13"/>
  </w:num>
  <w:num w:numId="42">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D6"/>
    <w:rsid w:val="000057C7"/>
    <w:rsid w:val="000073E2"/>
    <w:rsid w:val="00017F05"/>
    <w:rsid w:val="00023225"/>
    <w:rsid w:val="00027CC5"/>
    <w:rsid w:val="00030872"/>
    <w:rsid w:val="00035E4B"/>
    <w:rsid w:val="00037F3B"/>
    <w:rsid w:val="000408CE"/>
    <w:rsid w:val="00042204"/>
    <w:rsid w:val="00045721"/>
    <w:rsid w:val="0005197A"/>
    <w:rsid w:val="0005288B"/>
    <w:rsid w:val="00055639"/>
    <w:rsid w:val="00066B15"/>
    <w:rsid w:val="000745BB"/>
    <w:rsid w:val="0007589E"/>
    <w:rsid w:val="00085387"/>
    <w:rsid w:val="00085696"/>
    <w:rsid w:val="000916EE"/>
    <w:rsid w:val="00092508"/>
    <w:rsid w:val="0009527D"/>
    <w:rsid w:val="000A2BE1"/>
    <w:rsid w:val="000A69E1"/>
    <w:rsid w:val="000B1BFB"/>
    <w:rsid w:val="000B2C8B"/>
    <w:rsid w:val="000B3C3B"/>
    <w:rsid w:val="000B4552"/>
    <w:rsid w:val="000D04B5"/>
    <w:rsid w:val="000D25A7"/>
    <w:rsid w:val="000D7E99"/>
    <w:rsid w:val="000E7A5C"/>
    <w:rsid w:val="000F4DFA"/>
    <w:rsid w:val="000F5984"/>
    <w:rsid w:val="000F69C2"/>
    <w:rsid w:val="000F6F60"/>
    <w:rsid w:val="00104156"/>
    <w:rsid w:val="0010787A"/>
    <w:rsid w:val="0011187C"/>
    <w:rsid w:val="00113870"/>
    <w:rsid w:val="00115003"/>
    <w:rsid w:val="00120237"/>
    <w:rsid w:val="001214A6"/>
    <w:rsid w:val="001256FB"/>
    <w:rsid w:val="001256FC"/>
    <w:rsid w:val="00127585"/>
    <w:rsid w:val="00136C39"/>
    <w:rsid w:val="00136F6F"/>
    <w:rsid w:val="00141CEA"/>
    <w:rsid w:val="00151C7E"/>
    <w:rsid w:val="00152C8E"/>
    <w:rsid w:val="00154107"/>
    <w:rsid w:val="001544F9"/>
    <w:rsid w:val="00156B31"/>
    <w:rsid w:val="00160249"/>
    <w:rsid w:val="00160281"/>
    <w:rsid w:val="0016060F"/>
    <w:rsid w:val="00162795"/>
    <w:rsid w:val="0016775A"/>
    <w:rsid w:val="00171339"/>
    <w:rsid w:val="00175A52"/>
    <w:rsid w:val="00176952"/>
    <w:rsid w:val="001823BC"/>
    <w:rsid w:val="00191D5F"/>
    <w:rsid w:val="001935C7"/>
    <w:rsid w:val="00193B64"/>
    <w:rsid w:val="00196F14"/>
    <w:rsid w:val="001A0D36"/>
    <w:rsid w:val="001A2477"/>
    <w:rsid w:val="001A2889"/>
    <w:rsid w:val="001A442C"/>
    <w:rsid w:val="001A719B"/>
    <w:rsid w:val="001B0F12"/>
    <w:rsid w:val="001B3507"/>
    <w:rsid w:val="001B6780"/>
    <w:rsid w:val="001C2BBF"/>
    <w:rsid w:val="001C34CD"/>
    <w:rsid w:val="001D194D"/>
    <w:rsid w:val="001D49EE"/>
    <w:rsid w:val="001D5F9F"/>
    <w:rsid w:val="001E238A"/>
    <w:rsid w:val="001E4048"/>
    <w:rsid w:val="001F14AE"/>
    <w:rsid w:val="001F335F"/>
    <w:rsid w:val="0020048B"/>
    <w:rsid w:val="00200A61"/>
    <w:rsid w:val="00201AC1"/>
    <w:rsid w:val="00205385"/>
    <w:rsid w:val="00207986"/>
    <w:rsid w:val="0021502A"/>
    <w:rsid w:val="002165D0"/>
    <w:rsid w:val="00221EE0"/>
    <w:rsid w:val="00222028"/>
    <w:rsid w:val="002246A0"/>
    <w:rsid w:val="00226741"/>
    <w:rsid w:val="00227AC7"/>
    <w:rsid w:val="0023106D"/>
    <w:rsid w:val="0023133B"/>
    <w:rsid w:val="002314E8"/>
    <w:rsid w:val="00235C57"/>
    <w:rsid w:val="00235DF7"/>
    <w:rsid w:val="00237F06"/>
    <w:rsid w:val="0024352F"/>
    <w:rsid w:val="00245A38"/>
    <w:rsid w:val="0025598A"/>
    <w:rsid w:val="00260DEE"/>
    <w:rsid w:val="0026214B"/>
    <w:rsid w:val="00263719"/>
    <w:rsid w:val="00273F99"/>
    <w:rsid w:val="0027524C"/>
    <w:rsid w:val="00276098"/>
    <w:rsid w:val="00280B5D"/>
    <w:rsid w:val="00287F9A"/>
    <w:rsid w:val="00291E47"/>
    <w:rsid w:val="00292D3B"/>
    <w:rsid w:val="002930D7"/>
    <w:rsid w:val="002A1417"/>
    <w:rsid w:val="002A5802"/>
    <w:rsid w:val="002A6957"/>
    <w:rsid w:val="002A6B47"/>
    <w:rsid w:val="002B05DB"/>
    <w:rsid w:val="002B22DF"/>
    <w:rsid w:val="002B3582"/>
    <w:rsid w:val="002B7210"/>
    <w:rsid w:val="002D50E0"/>
    <w:rsid w:val="002D675F"/>
    <w:rsid w:val="002E2FAC"/>
    <w:rsid w:val="002E4521"/>
    <w:rsid w:val="002F085E"/>
    <w:rsid w:val="002F1397"/>
    <w:rsid w:val="00301CBD"/>
    <w:rsid w:val="00302AEC"/>
    <w:rsid w:val="00306B7A"/>
    <w:rsid w:val="00310282"/>
    <w:rsid w:val="003117EA"/>
    <w:rsid w:val="00313790"/>
    <w:rsid w:val="00315CF4"/>
    <w:rsid w:val="0031661D"/>
    <w:rsid w:val="00317818"/>
    <w:rsid w:val="00317BCC"/>
    <w:rsid w:val="00320D3E"/>
    <w:rsid w:val="00323A25"/>
    <w:rsid w:val="00323E57"/>
    <w:rsid w:val="00325F83"/>
    <w:rsid w:val="003307BB"/>
    <w:rsid w:val="00342C90"/>
    <w:rsid w:val="003432F8"/>
    <w:rsid w:val="003442BA"/>
    <w:rsid w:val="00344FF3"/>
    <w:rsid w:val="00345766"/>
    <w:rsid w:val="00356E35"/>
    <w:rsid w:val="003663ED"/>
    <w:rsid w:val="003664D8"/>
    <w:rsid w:val="00366F34"/>
    <w:rsid w:val="00367892"/>
    <w:rsid w:val="0037416B"/>
    <w:rsid w:val="00374368"/>
    <w:rsid w:val="003909CC"/>
    <w:rsid w:val="00394370"/>
    <w:rsid w:val="003A0219"/>
    <w:rsid w:val="003A1FDB"/>
    <w:rsid w:val="003A7892"/>
    <w:rsid w:val="003B2FAB"/>
    <w:rsid w:val="003B4313"/>
    <w:rsid w:val="003B4B19"/>
    <w:rsid w:val="003C073F"/>
    <w:rsid w:val="003C1C1F"/>
    <w:rsid w:val="003C21C4"/>
    <w:rsid w:val="003C5744"/>
    <w:rsid w:val="003D1E11"/>
    <w:rsid w:val="003D264E"/>
    <w:rsid w:val="003D3399"/>
    <w:rsid w:val="003D4297"/>
    <w:rsid w:val="003D6E7D"/>
    <w:rsid w:val="003D6ED0"/>
    <w:rsid w:val="003D7D23"/>
    <w:rsid w:val="003E1C91"/>
    <w:rsid w:val="003E536A"/>
    <w:rsid w:val="003F1309"/>
    <w:rsid w:val="003F4A7B"/>
    <w:rsid w:val="003F5A0C"/>
    <w:rsid w:val="00405132"/>
    <w:rsid w:val="0040609A"/>
    <w:rsid w:val="00410AF5"/>
    <w:rsid w:val="004151F2"/>
    <w:rsid w:val="00416714"/>
    <w:rsid w:val="0042040A"/>
    <w:rsid w:val="00422270"/>
    <w:rsid w:val="004233E4"/>
    <w:rsid w:val="0042476B"/>
    <w:rsid w:val="00425B24"/>
    <w:rsid w:val="004330B7"/>
    <w:rsid w:val="00433EBD"/>
    <w:rsid w:val="00443424"/>
    <w:rsid w:val="00447B0C"/>
    <w:rsid w:val="00451462"/>
    <w:rsid w:val="004577C9"/>
    <w:rsid w:val="00462964"/>
    <w:rsid w:val="00462F32"/>
    <w:rsid w:val="00463B05"/>
    <w:rsid w:val="00463F40"/>
    <w:rsid w:val="004649C7"/>
    <w:rsid w:val="0046774D"/>
    <w:rsid w:val="00467BE4"/>
    <w:rsid w:val="00471361"/>
    <w:rsid w:val="00472183"/>
    <w:rsid w:val="00474711"/>
    <w:rsid w:val="00474A19"/>
    <w:rsid w:val="004754F7"/>
    <w:rsid w:val="004770D2"/>
    <w:rsid w:val="00477473"/>
    <w:rsid w:val="00483296"/>
    <w:rsid w:val="004908D6"/>
    <w:rsid w:val="00490D2E"/>
    <w:rsid w:val="0049369A"/>
    <w:rsid w:val="004A1862"/>
    <w:rsid w:val="004A2249"/>
    <w:rsid w:val="004A35CF"/>
    <w:rsid w:val="004A4E7B"/>
    <w:rsid w:val="004A54F6"/>
    <w:rsid w:val="004B0884"/>
    <w:rsid w:val="004B168D"/>
    <w:rsid w:val="004B1B40"/>
    <w:rsid w:val="004B3864"/>
    <w:rsid w:val="004B6A85"/>
    <w:rsid w:val="004C049F"/>
    <w:rsid w:val="004C1FCF"/>
    <w:rsid w:val="004C3891"/>
    <w:rsid w:val="004C3F51"/>
    <w:rsid w:val="004C6777"/>
    <w:rsid w:val="004D0EAA"/>
    <w:rsid w:val="004D40F4"/>
    <w:rsid w:val="004D65CA"/>
    <w:rsid w:val="004E02EA"/>
    <w:rsid w:val="004E1756"/>
    <w:rsid w:val="004E1B3C"/>
    <w:rsid w:val="004F2E39"/>
    <w:rsid w:val="00503541"/>
    <w:rsid w:val="005041DF"/>
    <w:rsid w:val="00510707"/>
    <w:rsid w:val="00511F48"/>
    <w:rsid w:val="00515CF6"/>
    <w:rsid w:val="00522832"/>
    <w:rsid w:val="00523990"/>
    <w:rsid w:val="00530681"/>
    <w:rsid w:val="00531B35"/>
    <w:rsid w:val="00532F5E"/>
    <w:rsid w:val="005369C7"/>
    <w:rsid w:val="005401AF"/>
    <w:rsid w:val="00543F8A"/>
    <w:rsid w:val="00547A55"/>
    <w:rsid w:val="00551052"/>
    <w:rsid w:val="00551561"/>
    <w:rsid w:val="0055491D"/>
    <w:rsid w:val="00557498"/>
    <w:rsid w:val="005575CF"/>
    <w:rsid w:val="00564CB3"/>
    <w:rsid w:val="005650C0"/>
    <w:rsid w:val="00573719"/>
    <w:rsid w:val="0057443D"/>
    <w:rsid w:val="00574915"/>
    <w:rsid w:val="00582353"/>
    <w:rsid w:val="00583747"/>
    <w:rsid w:val="0059148C"/>
    <w:rsid w:val="00594F77"/>
    <w:rsid w:val="00596107"/>
    <w:rsid w:val="005A11DD"/>
    <w:rsid w:val="005A1C3E"/>
    <w:rsid w:val="005A28FA"/>
    <w:rsid w:val="005A39DF"/>
    <w:rsid w:val="005A4DD4"/>
    <w:rsid w:val="005B1284"/>
    <w:rsid w:val="005B16BC"/>
    <w:rsid w:val="005B3F73"/>
    <w:rsid w:val="005B40CF"/>
    <w:rsid w:val="005B6366"/>
    <w:rsid w:val="005C4A93"/>
    <w:rsid w:val="005C6BB2"/>
    <w:rsid w:val="005D24BA"/>
    <w:rsid w:val="005D57BF"/>
    <w:rsid w:val="005E2650"/>
    <w:rsid w:val="005E468D"/>
    <w:rsid w:val="005F388B"/>
    <w:rsid w:val="005F6573"/>
    <w:rsid w:val="00604C20"/>
    <w:rsid w:val="00604C72"/>
    <w:rsid w:val="00606A4D"/>
    <w:rsid w:val="00607764"/>
    <w:rsid w:val="006079E5"/>
    <w:rsid w:val="00611A5C"/>
    <w:rsid w:val="006270FF"/>
    <w:rsid w:val="00633192"/>
    <w:rsid w:val="00637464"/>
    <w:rsid w:val="00643390"/>
    <w:rsid w:val="00645817"/>
    <w:rsid w:val="006477AF"/>
    <w:rsid w:val="00651AFE"/>
    <w:rsid w:val="00654589"/>
    <w:rsid w:val="006558DE"/>
    <w:rsid w:val="006566B9"/>
    <w:rsid w:val="00660B1A"/>
    <w:rsid w:val="00662147"/>
    <w:rsid w:val="00663C4F"/>
    <w:rsid w:val="00664794"/>
    <w:rsid w:val="006777A3"/>
    <w:rsid w:val="00680910"/>
    <w:rsid w:val="00682389"/>
    <w:rsid w:val="00683807"/>
    <w:rsid w:val="00683813"/>
    <w:rsid w:val="00683950"/>
    <w:rsid w:val="00686E81"/>
    <w:rsid w:val="006924EF"/>
    <w:rsid w:val="00692D1A"/>
    <w:rsid w:val="00692F6C"/>
    <w:rsid w:val="00693D85"/>
    <w:rsid w:val="006961A2"/>
    <w:rsid w:val="006A111F"/>
    <w:rsid w:val="006A2351"/>
    <w:rsid w:val="006A2EAC"/>
    <w:rsid w:val="006A4230"/>
    <w:rsid w:val="006B3118"/>
    <w:rsid w:val="006B5E7A"/>
    <w:rsid w:val="006C38D4"/>
    <w:rsid w:val="006C4288"/>
    <w:rsid w:val="006C65F1"/>
    <w:rsid w:val="006C66E6"/>
    <w:rsid w:val="006C7208"/>
    <w:rsid w:val="006D0AB4"/>
    <w:rsid w:val="006D113E"/>
    <w:rsid w:val="006D2088"/>
    <w:rsid w:val="006D209A"/>
    <w:rsid w:val="006D3D2C"/>
    <w:rsid w:val="006E25B7"/>
    <w:rsid w:val="006E601A"/>
    <w:rsid w:val="006E7930"/>
    <w:rsid w:val="007036EB"/>
    <w:rsid w:val="007042D3"/>
    <w:rsid w:val="00707823"/>
    <w:rsid w:val="00710CBA"/>
    <w:rsid w:val="00711C2F"/>
    <w:rsid w:val="00715CE9"/>
    <w:rsid w:val="00716020"/>
    <w:rsid w:val="00717049"/>
    <w:rsid w:val="007219DD"/>
    <w:rsid w:val="007219E8"/>
    <w:rsid w:val="007277C2"/>
    <w:rsid w:val="00727FAC"/>
    <w:rsid w:val="00731879"/>
    <w:rsid w:val="007347E8"/>
    <w:rsid w:val="00737ACA"/>
    <w:rsid w:val="0074325D"/>
    <w:rsid w:val="0074624D"/>
    <w:rsid w:val="00753EFA"/>
    <w:rsid w:val="007602C3"/>
    <w:rsid w:val="00761CBE"/>
    <w:rsid w:val="00765DD2"/>
    <w:rsid w:val="00767551"/>
    <w:rsid w:val="0077126B"/>
    <w:rsid w:val="00772E1C"/>
    <w:rsid w:val="007831A7"/>
    <w:rsid w:val="00785959"/>
    <w:rsid w:val="007915F7"/>
    <w:rsid w:val="00791E2A"/>
    <w:rsid w:val="007921B4"/>
    <w:rsid w:val="00793965"/>
    <w:rsid w:val="00796305"/>
    <w:rsid w:val="00796E1E"/>
    <w:rsid w:val="00797630"/>
    <w:rsid w:val="007A03B9"/>
    <w:rsid w:val="007A0B41"/>
    <w:rsid w:val="007A5277"/>
    <w:rsid w:val="007C26AF"/>
    <w:rsid w:val="007C35A8"/>
    <w:rsid w:val="007C4A5D"/>
    <w:rsid w:val="007C5089"/>
    <w:rsid w:val="007D4704"/>
    <w:rsid w:val="007D5879"/>
    <w:rsid w:val="007E0263"/>
    <w:rsid w:val="007E105F"/>
    <w:rsid w:val="007E2F5E"/>
    <w:rsid w:val="007F1A93"/>
    <w:rsid w:val="007F56A5"/>
    <w:rsid w:val="008058BC"/>
    <w:rsid w:val="0081082E"/>
    <w:rsid w:val="0081723A"/>
    <w:rsid w:val="0082059F"/>
    <w:rsid w:val="00821584"/>
    <w:rsid w:val="0083199D"/>
    <w:rsid w:val="00835A94"/>
    <w:rsid w:val="0083628D"/>
    <w:rsid w:val="0083778D"/>
    <w:rsid w:val="008516AA"/>
    <w:rsid w:val="00853E37"/>
    <w:rsid w:val="00856EFB"/>
    <w:rsid w:val="008608E7"/>
    <w:rsid w:val="00872842"/>
    <w:rsid w:val="00872FCE"/>
    <w:rsid w:val="0087687D"/>
    <w:rsid w:val="00880089"/>
    <w:rsid w:val="008827BE"/>
    <w:rsid w:val="00883B4F"/>
    <w:rsid w:val="00886EC1"/>
    <w:rsid w:val="00887F19"/>
    <w:rsid w:val="00894D25"/>
    <w:rsid w:val="00896705"/>
    <w:rsid w:val="008971E0"/>
    <w:rsid w:val="00897A03"/>
    <w:rsid w:val="00897E5A"/>
    <w:rsid w:val="008B5D68"/>
    <w:rsid w:val="008B6F7F"/>
    <w:rsid w:val="008C4E91"/>
    <w:rsid w:val="008C6ECD"/>
    <w:rsid w:val="008C7C43"/>
    <w:rsid w:val="008D1E51"/>
    <w:rsid w:val="008D7815"/>
    <w:rsid w:val="008E64E0"/>
    <w:rsid w:val="008E7F30"/>
    <w:rsid w:val="008F131D"/>
    <w:rsid w:val="00900791"/>
    <w:rsid w:val="00901C2D"/>
    <w:rsid w:val="00907D54"/>
    <w:rsid w:val="009151DB"/>
    <w:rsid w:val="00922410"/>
    <w:rsid w:val="009239F9"/>
    <w:rsid w:val="009263BC"/>
    <w:rsid w:val="00927FC0"/>
    <w:rsid w:val="009301B6"/>
    <w:rsid w:val="00930A15"/>
    <w:rsid w:val="00930BED"/>
    <w:rsid w:val="009340FD"/>
    <w:rsid w:val="009343B5"/>
    <w:rsid w:val="0093706E"/>
    <w:rsid w:val="00942EF3"/>
    <w:rsid w:val="00945537"/>
    <w:rsid w:val="009466E7"/>
    <w:rsid w:val="00953ECB"/>
    <w:rsid w:val="00955C7A"/>
    <w:rsid w:val="00971527"/>
    <w:rsid w:val="0098231D"/>
    <w:rsid w:val="00984D03"/>
    <w:rsid w:val="00985E9C"/>
    <w:rsid w:val="00986DD6"/>
    <w:rsid w:val="00990E52"/>
    <w:rsid w:val="00991DAA"/>
    <w:rsid w:val="00994838"/>
    <w:rsid w:val="00996FAE"/>
    <w:rsid w:val="009B2787"/>
    <w:rsid w:val="009B4291"/>
    <w:rsid w:val="009B69F3"/>
    <w:rsid w:val="009C03BF"/>
    <w:rsid w:val="009C04F8"/>
    <w:rsid w:val="009C736F"/>
    <w:rsid w:val="009C79DA"/>
    <w:rsid w:val="009D2742"/>
    <w:rsid w:val="009D3808"/>
    <w:rsid w:val="009E0710"/>
    <w:rsid w:val="009E205E"/>
    <w:rsid w:val="009E5473"/>
    <w:rsid w:val="009F04AC"/>
    <w:rsid w:val="009F0782"/>
    <w:rsid w:val="009F0FE7"/>
    <w:rsid w:val="009F58C5"/>
    <w:rsid w:val="009F763F"/>
    <w:rsid w:val="00A01E4D"/>
    <w:rsid w:val="00A07808"/>
    <w:rsid w:val="00A07C40"/>
    <w:rsid w:val="00A07C79"/>
    <w:rsid w:val="00A11C9C"/>
    <w:rsid w:val="00A13135"/>
    <w:rsid w:val="00A13E9E"/>
    <w:rsid w:val="00A14262"/>
    <w:rsid w:val="00A22555"/>
    <w:rsid w:val="00A24B82"/>
    <w:rsid w:val="00A2527E"/>
    <w:rsid w:val="00A306A6"/>
    <w:rsid w:val="00A34F3A"/>
    <w:rsid w:val="00A40048"/>
    <w:rsid w:val="00A43D62"/>
    <w:rsid w:val="00A479FC"/>
    <w:rsid w:val="00A47D7B"/>
    <w:rsid w:val="00A51038"/>
    <w:rsid w:val="00A5305B"/>
    <w:rsid w:val="00A5398E"/>
    <w:rsid w:val="00A572AB"/>
    <w:rsid w:val="00A62353"/>
    <w:rsid w:val="00A679FF"/>
    <w:rsid w:val="00A75F20"/>
    <w:rsid w:val="00A765C2"/>
    <w:rsid w:val="00A80164"/>
    <w:rsid w:val="00A81ED4"/>
    <w:rsid w:val="00A85CD4"/>
    <w:rsid w:val="00A86BAE"/>
    <w:rsid w:val="00A900D1"/>
    <w:rsid w:val="00A93EAE"/>
    <w:rsid w:val="00A9778C"/>
    <w:rsid w:val="00AA07BA"/>
    <w:rsid w:val="00AA5E30"/>
    <w:rsid w:val="00AB0BDA"/>
    <w:rsid w:val="00AB1224"/>
    <w:rsid w:val="00AB1DD2"/>
    <w:rsid w:val="00AB3A20"/>
    <w:rsid w:val="00AB3EA8"/>
    <w:rsid w:val="00AB7AAA"/>
    <w:rsid w:val="00AC2B6D"/>
    <w:rsid w:val="00AC31BC"/>
    <w:rsid w:val="00AC6950"/>
    <w:rsid w:val="00AC7578"/>
    <w:rsid w:val="00AC7E16"/>
    <w:rsid w:val="00AD1F92"/>
    <w:rsid w:val="00AD77C0"/>
    <w:rsid w:val="00AE2FF0"/>
    <w:rsid w:val="00AE59A0"/>
    <w:rsid w:val="00AF220A"/>
    <w:rsid w:val="00AF35C5"/>
    <w:rsid w:val="00AF3741"/>
    <w:rsid w:val="00AF3802"/>
    <w:rsid w:val="00AF56D5"/>
    <w:rsid w:val="00B00784"/>
    <w:rsid w:val="00B03199"/>
    <w:rsid w:val="00B1036D"/>
    <w:rsid w:val="00B133AA"/>
    <w:rsid w:val="00B14350"/>
    <w:rsid w:val="00B17AEE"/>
    <w:rsid w:val="00B23C75"/>
    <w:rsid w:val="00B25389"/>
    <w:rsid w:val="00B314B0"/>
    <w:rsid w:val="00B33E0F"/>
    <w:rsid w:val="00B41DA3"/>
    <w:rsid w:val="00B46004"/>
    <w:rsid w:val="00B4604C"/>
    <w:rsid w:val="00B461EB"/>
    <w:rsid w:val="00B468FB"/>
    <w:rsid w:val="00B5152B"/>
    <w:rsid w:val="00B521B6"/>
    <w:rsid w:val="00B56951"/>
    <w:rsid w:val="00B57100"/>
    <w:rsid w:val="00B57375"/>
    <w:rsid w:val="00B579AE"/>
    <w:rsid w:val="00B57F82"/>
    <w:rsid w:val="00B64580"/>
    <w:rsid w:val="00B659D8"/>
    <w:rsid w:val="00B65FB1"/>
    <w:rsid w:val="00B70D2A"/>
    <w:rsid w:val="00B71635"/>
    <w:rsid w:val="00B74D79"/>
    <w:rsid w:val="00B752AE"/>
    <w:rsid w:val="00B76BCA"/>
    <w:rsid w:val="00B84193"/>
    <w:rsid w:val="00B90E0B"/>
    <w:rsid w:val="00B95E8C"/>
    <w:rsid w:val="00BA0EEB"/>
    <w:rsid w:val="00BA2D85"/>
    <w:rsid w:val="00BA687B"/>
    <w:rsid w:val="00BA7129"/>
    <w:rsid w:val="00BB1E46"/>
    <w:rsid w:val="00BC0C12"/>
    <w:rsid w:val="00BC1AED"/>
    <w:rsid w:val="00BC3518"/>
    <w:rsid w:val="00BC4BCC"/>
    <w:rsid w:val="00BD12B2"/>
    <w:rsid w:val="00BD3A85"/>
    <w:rsid w:val="00BE10F0"/>
    <w:rsid w:val="00BE44D1"/>
    <w:rsid w:val="00BE4D3E"/>
    <w:rsid w:val="00BE4E20"/>
    <w:rsid w:val="00BE6F17"/>
    <w:rsid w:val="00BE7FB4"/>
    <w:rsid w:val="00BF067D"/>
    <w:rsid w:val="00BF3EA7"/>
    <w:rsid w:val="00BF47DC"/>
    <w:rsid w:val="00C06103"/>
    <w:rsid w:val="00C07A5C"/>
    <w:rsid w:val="00C145FF"/>
    <w:rsid w:val="00C14F60"/>
    <w:rsid w:val="00C151E1"/>
    <w:rsid w:val="00C153B6"/>
    <w:rsid w:val="00C15D80"/>
    <w:rsid w:val="00C2242F"/>
    <w:rsid w:val="00C27338"/>
    <w:rsid w:val="00C3061E"/>
    <w:rsid w:val="00C32633"/>
    <w:rsid w:val="00C37F4A"/>
    <w:rsid w:val="00C43451"/>
    <w:rsid w:val="00C43780"/>
    <w:rsid w:val="00C442DA"/>
    <w:rsid w:val="00C4548E"/>
    <w:rsid w:val="00C46C24"/>
    <w:rsid w:val="00C51235"/>
    <w:rsid w:val="00C53892"/>
    <w:rsid w:val="00C53D62"/>
    <w:rsid w:val="00C579F1"/>
    <w:rsid w:val="00C6457C"/>
    <w:rsid w:val="00C675F4"/>
    <w:rsid w:val="00C71F7F"/>
    <w:rsid w:val="00C72EDB"/>
    <w:rsid w:val="00C74097"/>
    <w:rsid w:val="00C827FF"/>
    <w:rsid w:val="00C845FC"/>
    <w:rsid w:val="00C85473"/>
    <w:rsid w:val="00C8562F"/>
    <w:rsid w:val="00C859E5"/>
    <w:rsid w:val="00C93F2A"/>
    <w:rsid w:val="00C9469B"/>
    <w:rsid w:val="00C9643C"/>
    <w:rsid w:val="00C97042"/>
    <w:rsid w:val="00CA1BF1"/>
    <w:rsid w:val="00CA2AA2"/>
    <w:rsid w:val="00CA4683"/>
    <w:rsid w:val="00CB046B"/>
    <w:rsid w:val="00CB3B1E"/>
    <w:rsid w:val="00CB5B3D"/>
    <w:rsid w:val="00CB7667"/>
    <w:rsid w:val="00CD1F02"/>
    <w:rsid w:val="00CD20A7"/>
    <w:rsid w:val="00CD36A8"/>
    <w:rsid w:val="00CD4485"/>
    <w:rsid w:val="00CD4DA7"/>
    <w:rsid w:val="00CE174C"/>
    <w:rsid w:val="00CE6991"/>
    <w:rsid w:val="00CF06D6"/>
    <w:rsid w:val="00CF0AA8"/>
    <w:rsid w:val="00CF1CB7"/>
    <w:rsid w:val="00D00E8F"/>
    <w:rsid w:val="00D01DE4"/>
    <w:rsid w:val="00D01E8C"/>
    <w:rsid w:val="00D05D6E"/>
    <w:rsid w:val="00D12553"/>
    <w:rsid w:val="00D14FDC"/>
    <w:rsid w:val="00D1596F"/>
    <w:rsid w:val="00D1771C"/>
    <w:rsid w:val="00D20766"/>
    <w:rsid w:val="00D21475"/>
    <w:rsid w:val="00D2329B"/>
    <w:rsid w:val="00D25E6F"/>
    <w:rsid w:val="00D329FD"/>
    <w:rsid w:val="00D37AEA"/>
    <w:rsid w:val="00D40B94"/>
    <w:rsid w:val="00D472D5"/>
    <w:rsid w:val="00D515DD"/>
    <w:rsid w:val="00D53188"/>
    <w:rsid w:val="00D544CA"/>
    <w:rsid w:val="00D57850"/>
    <w:rsid w:val="00D6104C"/>
    <w:rsid w:val="00D61D4C"/>
    <w:rsid w:val="00D623D0"/>
    <w:rsid w:val="00D7138C"/>
    <w:rsid w:val="00D74D77"/>
    <w:rsid w:val="00D74F58"/>
    <w:rsid w:val="00D9166F"/>
    <w:rsid w:val="00D92F99"/>
    <w:rsid w:val="00D95D93"/>
    <w:rsid w:val="00D96F31"/>
    <w:rsid w:val="00DA2BEB"/>
    <w:rsid w:val="00DA6F0A"/>
    <w:rsid w:val="00DA761A"/>
    <w:rsid w:val="00DB639B"/>
    <w:rsid w:val="00DB708C"/>
    <w:rsid w:val="00DC0D3B"/>
    <w:rsid w:val="00DC5812"/>
    <w:rsid w:val="00DC638D"/>
    <w:rsid w:val="00DD5F60"/>
    <w:rsid w:val="00DE21CC"/>
    <w:rsid w:val="00DE32E0"/>
    <w:rsid w:val="00DE333C"/>
    <w:rsid w:val="00DE6799"/>
    <w:rsid w:val="00E01499"/>
    <w:rsid w:val="00E02F17"/>
    <w:rsid w:val="00E053CE"/>
    <w:rsid w:val="00E0638D"/>
    <w:rsid w:val="00E07CD0"/>
    <w:rsid w:val="00E108D5"/>
    <w:rsid w:val="00E1169D"/>
    <w:rsid w:val="00E13E07"/>
    <w:rsid w:val="00E14F03"/>
    <w:rsid w:val="00E169BD"/>
    <w:rsid w:val="00E17058"/>
    <w:rsid w:val="00E20300"/>
    <w:rsid w:val="00E2146F"/>
    <w:rsid w:val="00E247CD"/>
    <w:rsid w:val="00E26BE0"/>
    <w:rsid w:val="00E27DDC"/>
    <w:rsid w:val="00E32E10"/>
    <w:rsid w:val="00E407D0"/>
    <w:rsid w:val="00E40D0F"/>
    <w:rsid w:val="00E40D25"/>
    <w:rsid w:val="00E45B5B"/>
    <w:rsid w:val="00E45C12"/>
    <w:rsid w:val="00E45CD5"/>
    <w:rsid w:val="00E45FFC"/>
    <w:rsid w:val="00E46B27"/>
    <w:rsid w:val="00E47564"/>
    <w:rsid w:val="00E50B83"/>
    <w:rsid w:val="00E5348B"/>
    <w:rsid w:val="00E562D4"/>
    <w:rsid w:val="00E63D24"/>
    <w:rsid w:val="00E666D3"/>
    <w:rsid w:val="00E67880"/>
    <w:rsid w:val="00E703EE"/>
    <w:rsid w:val="00E712E0"/>
    <w:rsid w:val="00E74B3C"/>
    <w:rsid w:val="00E76118"/>
    <w:rsid w:val="00E776ED"/>
    <w:rsid w:val="00E805F6"/>
    <w:rsid w:val="00E809AE"/>
    <w:rsid w:val="00E828B7"/>
    <w:rsid w:val="00E84175"/>
    <w:rsid w:val="00E85B01"/>
    <w:rsid w:val="00E8632D"/>
    <w:rsid w:val="00E90D74"/>
    <w:rsid w:val="00E91857"/>
    <w:rsid w:val="00E96772"/>
    <w:rsid w:val="00EB6947"/>
    <w:rsid w:val="00EB7753"/>
    <w:rsid w:val="00EC4252"/>
    <w:rsid w:val="00EC5C0A"/>
    <w:rsid w:val="00EC6A54"/>
    <w:rsid w:val="00ED3BF7"/>
    <w:rsid w:val="00EE692B"/>
    <w:rsid w:val="00EF0A96"/>
    <w:rsid w:val="00EF140F"/>
    <w:rsid w:val="00EF24FF"/>
    <w:rsid w:val="00EF43AC"/>
    <w:rsid w:val="00F04169"/>
    <w:rsid w:val="00F04E13"/>
    <w:rsid w:val="00F108C8"/>
    <w:rsid w:val="00F11E8A"/>
    <w:rsid w:val="00F13DFC"/>
    <w:rsid w:val="00F140B1"/>
    <w:rsid w:val="00F25401"/>
    <w:rsid w:val="00F25716"/>
    <w:rsid w:val="00F2770C"/>
    <w:rsid w:val="00F27A1D"/>
    <w:rsid w:val="00F27C0A"/>
    <w:rsid w:val="00F3206E"/>
    <w:rsid w:val="00F33495"/>
    <w:rsid w:val="00F40247"/>
    <w:rsid w:val="00F416AA"/>
    <w:rsid w:val="00F42196"/>
    <w:rsid w:val="00F4230D"/>
    <w:rsid w:val="00F4455C"/>
    <w:rsid w:val="00F45175"/>
    <w:rsid w:val="00F4758F"/>
    <w:rsid w:val="00F503C3"/>
    <w:rsid w:val="00F50A82"/>
    <w:rsid w:val="00F51E01"/>
    <w:rsid w:val="00F5545E"/>
    <w:rsid w:val="00F609C3"/>
    <w:rsid w:val="00F60C8C"/>
    <w:rsid w:val="00F626A3"/>
    <w:rsid w:val="00F6501F"/>
    <w:rsid w:val="00F708B3"/>
    <w:rsid w:val="00F73A4D"/>
    <w:rsid w:val="00F741F3"/>
    <w:rsid w:val="00F77C10"/>
    <w:rsid w:val="00F77C5D"/>
    <w:rsid w:val="00F85DB4"/>
    <w:rsid w:val="00F90142"/>
    <w:rsid w:val="00F91901"/>
    <w:rsid w:val="00F95890"/>
    <w:rsid w:val="00FA1DD9"/>
    <w:rsid w:val="00FA324A"/>
    <w:rsid w:val="00FA4172"/>
    <w:rsid w:val="00FB1FB4"/>
    <w:rsid w:val="00FB258D"/>
    <w:rsid w:val="00FB2D98"/>
    <w:rsid w:val="00FB4DBA"/>
    <w:rsid w:val="00FB5544"/>
    <w:rsid w:val="00FC05C7"/>
    <w:rsid w:val="00FC3562"/>
    <w:rsid w:val="00FC3D20"/>
    <w:rsid w:val="00FC414F"/>
    <w:rsid w:val="00FD3F7D"/>
    <w:rsid w:val="00FD667A"/>
    <w:rsid w:val="00FE3DF1"/>
    <w:rsid w:val="00FE4762"/>
    <w:rsid w:val="00FF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6726D4-C959-4B4C-89BB-78F67FFD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DAA"/>
    <w:pPr>
      <w:spacing w:after="0" w:line="240" w:lineRule="auto"/>
    </w:pPr>
  </w:style>
  <w:style w:type="paragraph" w:customStyle="1" w:styleId="Default">
    <w:name w:val="Default"/>
    <w:rsid w:val="00991DAA"/>
    <w:pPr>
      <w:autoSpaceDE w:val="0"/>
      <w:autoSpaceDN w:val="0"/>
      <w:adjustRightInd w:val="0"/>
      <w:spacing w:after="0" w:line="240" w:lineRule="auto"/>
    </w:pPr>
    <w:rPr>
      <w:rFonts w:ascii="KMFIKO+TimesNewRoman" w:hAnsi="KMFIKO+TimesNewRoman" w:cs="KMFIKO+TimesNewRoman"/>
      <w:color w:val="000000"/>
      <w:sz w:val="24"/>
      <w:szCs w:val="24"/>
    </w:rPr>
  </w:style>
  <w:style w:type="paragraph" w:styleId="ListParagraph">
    <w:name w:val="List Paragraph"/>
    <w:basedOn w:val="Normal"/>
    <w:uiPriority w:val="34"/>
    <w:qFormat/>
    <w:rsid w:val="00991DAA"/>
    <w:pPr>
      <w:ind w:left="720"/>
      <w:contextualSpacing/>
    </w:pPr>
  </w:style>
  <w:style w:type="paragraph" w:styleId="Header">
    <w:name w:val="header"/>
    <w:basedOn w:val="Normal"/>
    <w:link w:val="HeaderChar"/>
    <w:uiPriority w:val="99"/>
    <w:unhideWhenUsed/>
    <w:rsid w:val="00710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CBA"/>
  </w:style>
  <w:style w:type="paragraph" w:styleId="Footer">
    <w:name w:val="footer"/>
    <w:basedOn w:val="Normal"/>
    <w:link w:val="FooterChar"/>
    <w:uiPriority w:val="99"/>
    <w:unhideWhenUsed/>
    <w:rsid w:val="00710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CBA"/>
  </w:style>
  <w:style w:type="paragraph" w:styleId="BalloonText">
    <w:name w:val="Balloon Text"/>
    <w:basedOn w:val="Normal"/>
    <w:link w:val="BalloonTextChar"/>
    <w:uiPriority w:val="99"/>
    <w:semiHidden/>
    <w:unhideWhenUsed/>
    <w:rsid w:val="00710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CBA"/>
    <w:rPr>
      <w:rFonts w:ascii="Tahoma" w:hAnsi="Tahoma" w:cs="Tahoma"/>
      <w:sz w:val="16"/>
      <w:szCs w:val="16"/>
    </w:rPr>
  </w:style>
  <w:style w:type="table" w:styleId="TableGrid">
    <w:name w:val="Table Grid"/>
    <w:basedOn w:val="TableNormal"/>
    <w:uiPriority w:val="59"/>
    <w:rsid w:val="00B841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3A85"/>
    <w:rPr>
      <w:color w:val="0000FF"/>
      <w:u w:val="single"/>
    </w:rPr>
  </w:style>
  <w:style w:type="table" w:styleId="LightShading">
    <w:name w:val="Light Shading"/>
    <w:basedOn w:val="TableNormal"/>
    <w:uiPriority w:val="60"/>
    <w:rsid w:val="00BD3A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D3A8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D12553"/>
    <w:rPr>
      <w:sz w:val="16"/>
      <w:szCs w:val="16"/>
    </w:rPr>
  </w:style>
  <w:style w:type="paragraph" w:styleId="CommentText">
    <w:name w:val="annotation text"/>
    <w:basedOn w:val="Normal"/>
    <w:link w:val="CommentTextChar"/>
    <w:uiPriority w:val="99"/>
    <w:semiHidden/>
    <w:unhideWhenUsed/>
    <w:rsid w:val="00D12553"/>
    <w:pPr>
      <w:spacing w:line="240" w:lineRule="auto"/>
    </w:pPr>
    <w:rPr>
      <w:sz w:val="20"/>
      <w:szCs w:val="20"/>
    </w:rPr>
  </w:style>
  <w:style w:type="character" w:customStyle="1" w:styleId="CommentTextChar">
    <w:name w:val="Comment Text Char"/>
    <w:basedOn w:val="DefaultParagraphFont"/>
    <w:link w:val="CommentText"/>
    <w:uiPriority w:val="99"/>
    <w:semiHidden/>
    <w:rsid w:val="00D12553"/>
    <w:rPr>
      <w:sz w:val="20"/>
      <w:szCs w:val="20"/>
    </w:rPr>
  </w:style>
  <w:style w:type="paragraph" w:styleId="CommentSubject">
    <w:name w:val="annotation subject"/>
    <w:basedOn w:val="CommentText"/>
    <w:next w:val="CommentText"/>
    <w:link w:val="CommentSubjectChar"/>
    <w:uiPriority w:val="99"/>
    <w:semiHidden/>
    <w:unhideWhenUsed/>
    <w:rsid w:val="00D12553"/>
    <w:rPr>
      <w:b/>
      <w:bCs/>
    </w:rPr>
  </w:style>
  <w:style w:type="character" w:customStyle="1" w:styleId="CommentSubjectChar">
    <w:name w:val="Comment Subject Char"/>
    <w:basedOn w:val="CommentTextChar"/>
    <w:link w:val="CommentSubject"/>
    <w:uiPriority w:val="99"/>
    <w:semiHidden/>
    <w:rsid w:val="00D12553"/>
    <w:rPr>
      <w:b/>
      <w:bCs/>
      <w:sz w:val="20"/>
      <w:szCs w:val="20"/>
    </w:rPr>
  </w:style>
  <w:style w:type="character" w:styleId="FollowedHyperlink">
    <w:name w:val="FollowedHyperlink"/>
    <w:basedOn w:val="DefaultParagraphFont"/>
    <w:uiPriority w:val="99"/>
    <w:semiHidden/>
    <w:unhideWhenUsed/>
    <w:rsid w:val="000D7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78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eegarcia@ponet.ucla.edu" TargetMode="External"/><Relationship Id="rId13" Type="http://schemas.openxmlformats.org/officeDocument/2006/relationships/hyperlink" Target="http://www.apb.ucla.edu/fees.html" TargetMode="External"/><Relationship Id="rId18" Type="http://schemas.openxmlformats.org/officeDocument/2006/relationships/hyperlink" Target="http://www.apb.ucla.edu/fees.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pb.ucla.edu/fees.html" TargetMode="External"/><Relationship Id="rId7" Type="http://schemas.openxmlformats.org/officeDocument/2006/relationships/endnotes" Target="endnotes.xml"/><Relationship Id="rId12" Type="http://schemas.openxmlformats.org/officeDocument/2006/relationships/hyperlink" Target="http://www.apb.ucla.edu/fees.html" TargetMode="External"/><Relationship Id="rId17" Type="http://schemas.openxmlformats.org/officeDocument/2006/relationships/hyperlink" Target="http://www.apb.ucla.edu/fees.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pb.ucla.edu/fees.html" TargetMode="External"/><Relationship Id="rId20" Type="http://schemas.openxmlformats.org/officeDocument/2006/relationships/hyperlink" Target="http://www.apb.ucla.edu/fee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leegarcia@ponet.ucla.ed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pb.ucla.edu/Other/StdntFeeImplmtGdln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apb.ucla.edu/fees.html" TargetMode="External"/><Relationship Id="rId19" Type="http://schemas.openxmlformats.org/officeDocument/2006/relationships/hyperlink" Target="http://www.apb.ucla.edu/fees.html" TargetMode="External"/><Relationship Id="rId4" Type="http://schemas.openxmlformats.org/officeDocument/2006/relationships/settings" Target="settings.xml"/><Relationship Id="rId9" Type="http://schemas.openxmlformats.org/officeDocument/2006/relationships/hyperlink" Target="mailto:rleegarcia@ponet.ucla.edu" TargetMode="External"/><Relationship Id="rId14" Type="http://schemas.openxmlformats.org/officeDocument/2006/relationships/hyperlink" Target="http://www.apb.ucla.edu/fees.html" TargetMode="External"/><Relationship Id="rId22" Type="http://schemas.openxmlformats.org/officeDocument/2006/relationships/hyperlink" Target="http://www.apb.ucla.edu/fees.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3C0A8-FB93-489A-B026-27400D50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RLG</dc:creator>
  <cp:lastModifiedBy>Rebecca Lee-Garcia</cp:lastModifiedBy>
  <cp:revision>6</cp:revision>
  <cp:lastPrinted>2013-11-12T22:40:00Z</cp:lastPrinted>
  <dcterms:created xsi:type="dcterms:W3CDTF">2017-03-01T20:40:00Z</dcterms:created>
  <dcterms:modified xsi:type="dcterms:W3CDTF">2017-03-14T23:57:00Z</dcterms:modified>
</cp:coreProperties>
</file>